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B9" w:rsidRDefault="00DD73B9" w:rsidP="00DD73B9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D73B9">
        <w:rPr>
          <w:rFonts w:eastAsiaTheme="minorHAnsi"/>
          <w:noProof/>
          <w:sz w:val="32"/>
          <w:szCs w:val="32"/>
        </w:rPr>
        <w:drawing>
          <wp:inline distT="0" distB="0" distL="0" distR="0">
            <wp:extent cx="7334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93" w:rsidRPr="00DD73B9" w:rsidRDefault="00700A93" w:rsidP="00DD73B9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DD73B9" w:rsidRPr="00DD73B9" w:rsidRDefault="00DD73B9" w:rsidP="00DD73B9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D73B9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АДМИНИСТРАЦИЯ ЮЖНО-ЕНИСЕЙСКОГО СЕЛЬСОВЕТА </w:t>
      </w:r>
    </w:p>
    <w:p w:rsidR="00DD73B9" w:rsidRPr="00DD73B9" w:rsidRDefault="00DD73B9" w:rsidP="00DD73B9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D73B9">
        <w:rPr>
          <w:rFonts w:ascii="Times New Roman" w:eastAsiaTheme="minorHAnsi" w:hAnsi="Times New Roman" w:cs="Times New Roman"/>
          <w:sz w:val="32"/>
          <w:szCs w:val="32"/>
          <w:lang w:eastAsia="en-US"/>
        </w:rPr>
        <w:t>МОТЫГИНСКОГО РАЙОНА</w:t>
      </w:r>
    </w:p>
    <w:p w:rsidR="00DD73B9" w:rsidRPr="00DD73B9" w:rsidRDefault="00DD73B9" w:rsidP="00DD73B9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D73B9">
        <w:rPr>
          <w:rFonts w:ascii="Times New Roman" w:eastAsiaTheme="minorHAnsi" w:hAnsi="Times New Roman" w:cs="Times New Roman"/>
          <w:sz w:val="32"/>
          <w:szCs w:val="32"/>
          <w:lang w:eastAsia="en-US"/>
        </w:rPr>
        <w:t>КРАСНОЯРСКОГО КРАЯ</w:t>
      </w:r>
    </w:p>
    <w:p w:rsidR="00DD73B9" w:rsidRPr="00DD73B9" w:rsidRDefault="00DD73B9" w:rsidP="00DD73B9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DD73B9" w:rsidRPr="00DD73B9" w:rsidRDefault="00DD73B9" w:rsidP="00DD73B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DD73B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ПОСТАНОВЛЕНИЕ</w:t>
      </w:r>
    </w:p>
    <w:p w:rsidR="000D5496" w:rsidRDefault="000D5496" w:rsidP="00DD73B9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DD73B9" w:rsidRPr="00DD73B9" w:rsidRDefault="000D5496" w:rsidP="00DD73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01.06.</w:t>
      </w:r>
      <w:r w:rsidR="00DD73B9" w:rsidRPr="00DD7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2023г. </w:t>
      </w:r>
      <w:r w:rsidR="00700A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DD73B9" w:rsidRPr="00DD73B9">
        <w:rPr>
          <w:rFonts w:ascii="Times New Roman" w:eastAsiaTheme="minorHAnsi" w:hAnsi="Times New Roman" w:cs="Times New Roman"/>
          <w:sz w:val="28"/>
          <w:szCs w:val="28"/>
          <w:lang w:eastAsia="en-US"/>
        </w:rPr>
        <w:t>п.    Южно-Енисейск                          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</w:t>
      </w:r>
      <w:r w:rsidR="00DD73B9" w:rsidRPr="00DD73B9">
        <w:rPr>
          <w:rFonts w:ascii="Times New Roman" w:eastAsiaTheme="minorHAnsi" w:hAnsi="Times New Roman" w:cs="Times New Roman"/>
          <w:sz w:val="28"/>
          <w:szCs w:val="28"/>
          <w:lang w:eastAsia="en-US"/>
        </w:rPr>
        <w:t>-П</w:t>
      </w:r>
    </w:p>
    <w:p w:rsidR="00DD73B9" w:rsidRDefault="00DD73B9" w:rsidP="00DD73B9">
      <w:pPr>
        <w:pStyle w:val="ConsPlusTitle"/>
        <w:jc w:val="center"/>
      </w:pPr>
    </w:p>
    <w:p w:rsidR="00DD73B9" w:rsidRDefault="00DD73B9" w:rsidP="00DD73B9">
      <w:pPr>
        <w:pStyle w:val="ConsPlusTitle"/>
        <w:jc w:val="center"/>
      </w:pPr>
      <w:r>
        <w:t>ОБ УТВЕРЖДЕНИИ ПРОГРАММЫ ПРОФИЛАКТИКИ РИСКОВ ПРИЧИНЕНИЯ</w:t>
      </w:r>
    </w:p>
    <w:p w:rsidR="00DD73B9" w:rsidRDefault="00DD73B9" w:rsidP="00DD73B9">
      <w:pPr>
        <w:pStyle w:val="ConsPlusTitle"/>
        <w:jc w:val="center"/>
      </w:pPr>
      <w:r>
        <w:t>ВРЕДА (УЩЕРБА) ОХРАНЯЕМЫМ ЗАКОНОМ ЦЕННОСТЯМ</w:t>
      </w:r>
    </w:p>
    <w:p w:rsidR="00DD73B9" w:rsidRDefault="00DD73B9" w:rsidP="00DD73B9">
      <w:pPr>
        <w:pStyle w:val="ConsPlusTitle"/>
        <w:jc w:val="center"/>
      </w:pPr>
      <w:r>
        <w:t>ПРИ ОСУЩЕСТВЛЕНИИ МУНИЦИПАЛЬНОГО ЖИЛИЩНОГО КОНТРОЛЯ</w:t>
      </w:r>
    </w:p>
    <w:p w:rsidR="00DD73B9" w:rsidRDefault="00DD73B9" w:rsidP="00DD73B9">
      <w:pPr>
        <w:pStyle w:val="ConsPlusTitle"/>
        <w:jc w:val="center"/>
      </w:pPr>
      <w:r>
        <w:t>НА 2023 ГОД</w:t>
      </w:r>
    </w:p>
    <w:p w:rsidR="00DD73B9" w:rsidRDefault="00DD73B9" w:rsidP="00DD73B9">
      <w:pPr>
        <w:pStyle w:val="ConsPlusNormal"/>
        <w:jc w:val="both"/>
      </w:pPr>
    </w:p>
    <w:p w:rsidR="00DD73B9" w:rsidRPr="004D6D49" w:rsidRDefault="00700A93" w:rsidP="00700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D73B9" w:rsidRPr="004D6D49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6" w:history="1">
        <w:r w:rsidR="00DD73B9" w:rsidRPr="004D6D4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D73B9" w:rsidRPr="004D6D4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="00DD73B9" w:rsidRPr="004D6D4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D73B9" w:rsidRPr="004D6D4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="00DD73B9" w:rsidRPr="004D6D4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D73B9" w:rsidRPr="004D6D49">
        <w:rPr>
          <w:rFonts w:ascii="Times New Roman" w:hAnsi="Times New Roman" w:cs="Times New Roman"/>
          <w:sz w:val="28"/>
          <w:szCs w:val="28"/>
        </w:rPr>
        <w:t xml:space="preserve"> от 31.07.2020 N 248-ФЗ "О государственном надзоре и муниципальном контроле в Российской Федерации", </w:t>
      </w:r>
      <w:hyperlink r:id="rId9" w:history="1">
        <w:r w:rsidR="00DD73B9" w:rsidRPr="004D6D4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DD73B9" w:rsidRPr="004D6D49">
        <w:rPr>
          <w:rFonts w:ascii="Times New Roman" w:hAnsi="Times New Roman" w:cs="Times New Roman"/>
          <w:sz w:val="28"/>
          <w:szCs w:val="28"/>
        </w:rPr>
        <w:t xml:space="preserve">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DD73B9" w:rsidRPr="004D6D49">
        <w:rPr>
          <w:rFonts w:ascii="Times New Roman" w:hAnsi="Times New Roman" w:cs="Times New Roman"/>
          <w:sz w:val="28"/>
          <w:szCs w:val="28"/>
        </w:rPr>
        <w:t xml:space="preserve"> законом ценностям", </w:t>
      </w:r>
      <w:hyperlink r:id="rId10" w:history="1">
        <w:r w:rsidR="00DD73B9" w:rsidRPr="004D6D49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="00DD73B9" w:rsidRPr="004D6D49">
        <w:rPr>
          <w:rFonts w:ascii="Times New Roman" w:hAnsi="Times New Roman" w:cs="Times New Roman"/>
          <w:sz w:val="28"/>
          <w:szCs w:val="28"/>
        </w:rPr>
        <w:t xml:space="preserve"> </w:t>
      </w:r>
      <w:r w:rsidR="004D6D49" w:rsidRPr="004D6D49">
        <w:rPr>
          <w:rFonts w:ascii="Times New Roman" w:hAnsi="Times New Roman" w:cs="Times New Roman"/>
          <w:sz w:val="28"/>
          <w:szCs w:val="28"/>
        </w:rPr>
        <w:t xml:space="preserve">Южно-Енисейского сельского </w:t>
      </w:r>
      <w:r w:rsidR="00DD73B9" w:rsidRPr="004D6D4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D6D49" w:rsidRPr="004D6D49">
        <w:rPr>
          <w:rFonts w:ascii="Times New Roman" w:eastAsia="Times New Roman" w:hAnsi="Times New Roman" w:cs="Times New Roman"/>
          <w:sz w:val="28"/>
          <w:szCs w:val="28"/>
        </w:rPr>
        <w:t>15.12.2021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D6D49" w:rsidRPr="004D6D49">
        <w:rPr>
          <w:rFonts w:ascii="Times New Roman" w:eastAsia="Times New Roman" w:hAnsi="Times New Roman" w:cs="Times New Roman"/>
          <w:sz w:val="28"/>
          <w:szCs w:val="28"/>
        </w:rPr>
        <w:t xml:space="preserve"> №18-44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A9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«</w:t>
      </w:r>
      <w:r w:rsidRPr="004D6D4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Об утверждении Положения о муниципальном жилищном контроле</w:t>
      </w:r>
      <w:r w:rsidRPr="00700A9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»</w:t>
      </w:r>
      <w:r w:rsidRPr="004D6D4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Pr="004D6D49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D6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Южно-Енисейского сельсовета</w:t>
      </w:r>
      <w:r w:rsidRPr="004D6D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73B9" w:rsidRDefault="00DD73B9" w:rsidP="00DD73B9">
      <w:pPr>
        <w:pStyle w:val="ConsPlusNormal"/>
        <w:jc w:val="both"/>
      </w:pPr>
    </w:p>
    <w:p w:rsidR="00DD73B9" w:rsidRDefault="00DD73B9" w:rsidP="00DD73B9">
      <w:pPr>
        <w:pStyle w:val="ConsPlusNormal"/>
        <w:ind w:firstLine="540"/>
        <w:jc w:val="both"/>
        <w:rPr>
          <w:sz w:val="28"/>
          <w:szCs w:val="28"/>
        </w:rPr>
      </w:pPr>
      <w:r w:rsidRPr="00700A93">
        <w:rPr>
          <w:sz w:val="28"/>
          <w:szCs w:val="28"/>
        </w:rPr>
        <w:t xml:space="preserve">1. Утвердить </w:t>
      </w:r>
      <w:hyperlink w:anchor="Par34" w:tooltip="ПРОГРАММА" w:history="1">
        <w:r w:rsidRPr="00700A93">
          <w:rPr>
            <w:color w:val="0000FF"/>
            <w:sz w:val="28"/>
            <w:szCs w:val="28"/>
          </w:rPr>
          <w:t>программу</w:t>
        </w:r>
      </w:hyperlink>
      <w:r w:rsidRPr="00700A93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2023 год (приложение).</w:t>
      </w:r>
    </w:p>
    <w:p w:rsidR="00DD73B9" w:rsidRDefault="00700A93" w:rsidP="00700A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73B9" w:rsidRPr="00700A93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700A93" w:rsidRPr="00700A93" w:rsidRDefault="00700A93" w:rsidP="00700A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00A93">
        <w:rPr>
          <w:rFonts w:eastAsia="Times New Roman"/>
          <w:color w:val="000000"/>
          <w:sz w:val="28"/>
          <w:szCs w:val="28"/>
        </w:rPr>
        <w:t xml:space="preserve">Настоящее  Постановление вступает в силу в день, следующий за днем его официального опубликования в газете «Южно-Енисейский вестник» и подлежит </w:t>
      </w:r>
      <w:r w:rsidRPr="00700A93">
        <w:rPr>
          <w:rFonts w:eastAsia="Calibri"/>
          <w:sz w:val="28"/>
          <w:szCs w:val="28"/>
          <w:lang w:eastAsia="en-US"/>
        </w:rPr>
        <w:t>размещению  на сайте Администрации Южно-Енисейского сельсовета   http://южно-енисейск</w:t>
      </w:r>
      <w:proofErr w:type="gramStart"/>
      <w:r w:rsidRPr="00700A93">
        <w:rPr>
          <w:rFonts w:eastAsia="Calibri"/>
          <w:sz w:val="28"/>
          <w:szCs w:val="28"/>
          <w:lang w:eastAsia="en-US"/>
        </w:rPr>
        <w:t>.р</w:t>
      </w:r>
      <w:proofErr w:type="gramEnd"/>
      <w:r w:rsidRPr="00700A93">
        <w:rPr>
          <w:rFonts w:eastAsia="Calibri"/>
          <w:sz w:val="28"/>
          <w:szCs w:val="28"/>
          <w:lang w:eastAsia="en-US"/>
        </w:rPr>
        <w:t>ф/</w:t>
      </w:r>
    </w:p>
    <w:p w:rsidR="00700A93" w:rsidRPr="00700A93" w:rsidRDefault="00700A93" w:rsidP="00700A93">
      <w:pPr>
        <w:shd w:val="clear" w:color="auto" w:fill="FFFFFF"/>
        <w:autoSpaceDE w:val="0"/>
        <w:autoSpaceDN w:val="0"/>
        <w:adjustRightInd w:val="0"/>
        <w:spacing w:after="0" w:line="240" w:lineRule="auto"/>
        <w:ind w:left="1575" w:right="1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0A93" w:rsidRPr="00700A93" w:rsidRDefault="00700A93" w:rsidP="00700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0A93" w:rsidRPr="00700A93" w:rsidRDefault="00700A93" w:rsidP="00700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0A93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</w:p>
    <w:p w:rsidR="00700A93" w:rsidRPr="00700A93" w:rsidRDefault="00700A93" w:rsidP="00700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0A93">
        <w:rPr>
          <w:rFonts w:ascii="Times New Roman" w:eastAsiaTheme="minorHAnsi" w:hAnsi="Times New Roman"/>
          <w:sz w:val="28"/>
          <w:szCs w:val="28"/>
          <w:lang w:eastAsia="en-US"/>
        </w:rPr>
        <w:t>Южно-Енисейского   сельсовета                              А.И.Киселева</w:t>
      </w:r>
    </w:p>
    <w:p w:rsidR="00DD73B9" w:rsidRPr="00700A93" w:rsidRDefault="00DD73B9" w:rsidP="00700A9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D73B9" w:rsidRDefault="00DD73B9" w:rsidP="00DD73B9">
      <w:pPr>
        <w:pStyle w:val="ConsPlusNormal"/>
        <w:jc w:val="right"/>
      </w:pPr>
    </w:p>
    <w:p w:rsidR="00DD73B9" w:rsidRDefault="00DD73B9" w:rsidP="00DD73B9">
      <w:pPr>
        <w:pStyle w:val="ConsPlusNormal"/>
        <w:jc w:val="right"/>
      </w:pPr>
    </w:p>
    <w:p w:rsidR="00DD73B9" w:rsidRDefault="00DD73B9" w:rsidP="00DD73B9">
      <w:pPr>
        <w:pStyle w:val="ConsPlusNormal"/>
        <w:jc w:val="right"/>
      </w:pPr>
    </w:p>
    <w:p w:rsidR="00DD73B9" w:rsidRDefault="00DD73B9" w:rsidP="00DD73B9">
      <w:pPr>
        <w:pStyle w:val="ConsPlusNormal"/>
        <w:jc w:val="right"/>
      </w:pPr>
    </w:p>
    <w:p w:rsidR="00DD73B9" w:rsidRDefault="00DD73B9" w:rsidP="00DD73B9">
      <w:pPr>
        <w:pStyle w:val="ConsPlusNormal"/>
        <w:jc w:val="right"/>
      </w:pPr>
    </w:p>
    <w:p w:rsidR="00DD73B9" w:rsidRDefault="00DD73B9" w:rsidP="00DD73B9">
      <w:pPr>
        <w:pStyle w:val="ConsPlusNormal"/>
        <w:jc w:val="right"/>
        <w:outlineLvl w:val="0"/>
      </w:pPr>
      <w:r>
        <w:t>Приложение</w:t>
      </w:r>
    </w:p>
    <w:p w:rsidR="00700A93" w:rsidRDefault="00DD73B9" w:rsidP="00700A93">
      <w:pPr>
        <w:pStyle w:val="ConsPlusNormal"/>
        <w:jc w:val="right"/>
      </w:pPr>
      <w:r>
        <w:t>к Постановлению</w:t>
      </w:r>
      <w:r w:rsidR="00700A93">
        <w:t xml:space="preserve"> Администрации </w:t>
      </w:r>
    </w:p>
    <w:p w:rsidR="00DD73B9" w:rsidRDefault="00700A93" w:rsidP="00DD73B9">
      <w:pPr>
        <w:pStyle w:val="ConsPlusNormal"/>
        <w:jc w:val="right"/>
      </w:pPr>
      <w:r>
        <w:t>Южно-Енисейского сельсовета</w:t>
      </w:r>
    </w:p>
    <w:p w:rsidR="00700A93" w:rsidRDefault="000D5496" w:rsidP="00DD73B9">
      <w:pPr>
        <w:pStyle w:val="ConsPlusNormal"/>
        <w:jc w:val="right"/>
      </w:pPr>
      <w:r>
        <w:t>От  01.06. 2023г. №21-П</w:t>
      </w:r>
    </w:p>
    <w:p w:rsidR="00DD73B9" w:rsidRDefault="00DD73B9" w:rsidP="00DD73B9">
      <w:pPr>
        <w:pStyle w:val="ConsPlusNormal"/>
        <w:jc w:val="both"/>
      </w:pPr>
    </w:p>
    <w:p w:rsidR="00DD73B9" w:rsidRDefault="00DD73B9" w:rsidP="00DD73B9">
      <w:pPr>
        <w:pStyle w:val="ConsPlusTitle"/>
        <w:jc w:val="center"/>
      </w:pPr>
      <w:bookmarkStart w:id="0" w:name="Par34"/>
      <w:bookmarkEnd w:id="0"/>
      <w:r>
        <w:t>ПРОГРАММА</w:t>
      </w:r>
    </w:p>
    <w:p w:rsidR="00DD73B9" w:rsidRDefault="00DD73B9" w:rsidP="00DD73B9">
      <w:pPr>
        <w:pStyle w:val="ConsPlusTitle"/>
        <w:jc w:val="center"/>
      </w:pPr>
      <w:r>
        <w:t xml:space="preserve">ПРОФИЛАКТИКИ РИСКОВ ПРИЧИНЕНИЯ ВРЕДА (УЩЕРБА) </w:t>
      </w:r>
      <w:proofErr w:type="gramStart"/>
      <w:r>
        <w:t>ОХРАНЯЕМЫМ</w:t>
      </w:r>
      <w:proofErr w:type="gramEnd"/>
    </w:p>
    <w:p w:rsidR="00DD73B9" w:rsidRDefault="00DD73B9" w:rsidP="00700A93">
      <w:pPr>
        <w:pStyle w:val="ConsPlusTitle"/>
        <w:jc w:val="center"/>
      </w:pPr>
      <w:r>
        <w:t>ЗАКОНОМ ЦЕННОСТЯМ ПРИ ОСУЩЕСТВЛЕНИИ МУНИЦИПАЛЬНОГО ЖИЛИЩНОГО</w:t>
      </w:r>
      <w:r w:rsidR="00700A93">
        <w:t xml:space="preserve"> </w:t>
      </w:r>
      <w:r>
        <w:t xml:space="preserve">КОНТРОЛЯ НА ТЕРРИТОРИИ </w:t>
      </w:r>
      <w:r w:rsidR="00700A93">
        <w:t xml:space="preserve">ЮЖНО-ЕНИСЕЙСКОГО СЕЛЬСОВЕТА </w:t>
      </w:r>
      <w:r>
        <w:t xml:space="preserve"> НА 2023 ГОД</w:t>
      </w:r>
    </w:p>
    <w:p w:rsidR="00DD73B9" w:rsidRDefault="00DD73B9" w:rsidP="00DD73B9">
      <w:pPr>
        <w:pStyle w:val="ConsPlusNormal"/>
        <w:jc w:val="center"/>
      </w:pPr>
    </w:p>
    <w:p w:rsidR="00DD73B9" w:rsidRDefault="00DD73B9" w:rsidP="00DD73B9">
      <w:pPr>
        <w:pStyle w:val="ConsPlusTitle"/>
        <w:jc w:val="center"/>
        <w:outlineLvl w:val="1"/>
      </w:pPr>
      <w:r>
        <w:t>1. АНАЛИЗ ТЕКУЩЕГО СОСТОЯНИЯ ОСУЩЕСТВЛЕНИЯ ВИДА КОНТРОЛЯ,</w:t>
      </w:r>
    </w:p>
    <w:p w:rsidR="00DD73B9" w:rsidRDefault="00DD73B9" w:rsidP="00DD73B9">
      <w:pPr>
        <w:pStyle w:val="ConsPlusTitle"/>
        <w:jc w:val="center"/>
      </w:pPr>
      <w:r>
        <w:t xml:space="preserve">ОПИСАНИЕ ТЕКУЩЕГО УРОВНЯ РАЗВИТИЯ </w:t>
      </w:r>
      <w:proofErr w:type="gramStart"/>
      <w:r>
        <w:t>ПРОФИЛАКТИЧЕСКОЙ</w:t>
      </w:r>
      <w:proofErr w:type="gramEnd"/>
    </w:p>
    <w:p w:rsidR="00DD73B9" w:rsidRDefault="00DD73B9" w:rsidP="00DD73B9">
      <w:pPr>
        <w:pStyle w:val="ConsPlusTitle"/>
        <w:jc w:val="center"/>
      </w:pPr>
      <w:r>
        <w:t>ДЕЯТЕЛЬНОСТИ КОНТРОЛЬНОГО (НАДЗОРНОГО) ОРГАНА,</w:t>
      </w:r>
    </w:p>
    <w:p w:rsidR="00DD73B9" w:rsidRDefault="00DD73B9" w:rsidP="00DD73B9">
      <w:pPr>
        <w:pStyle w:val="ConsPlusTitle"/>
        <w:jc w:val="center"/>
      </w:pPr>
      <w:r>
        <w:t>ХАРАКТЕРИСТИКА ПРОБЛЕМ, НА РЕШЕНИЕ КОТОРЫХ НАПРАВЛЕНА</w:t>
      </w:r>
    </w:p>
    <w:p w:rsidR="00DD73B9" w:rsidRDefault="00DD73B9" w:rsidP="00DD73B9">
      <w:pPr>
        <w:pStyle w:val="ConsPlusTitle"/>
        <w:jc w:val="center"/>
      </w:pPr>
      <w:r>
        <w:t>ПРОГРАММА ПРОФИЛАКТИКИ</w:t>
      </w:r>
    </w:p>
    <w:p w:rsidR="00DD73B9" w:rsidRDefault="00DD73B9" w:rsidP="00DD73B9">
      <w:pPr>
        <w:pStyle w:val="ConsPlusNormal"/>
        <w:jc w:val="center"/>
      </w:pPr>
    </w:p>
    <w:p w:rsidR="00DD73B9" w:rsidRDefault="00DD73B9" w:rsidP="00DD73B9">
      <w:pPr>
        <w:pStyle w:val="ConsPlusNormal"/>
        <w:ind w:firstLine="540"/>
        <w:jc w:val="both"/>
      </w:pPr>
      <w:r>
        <w:t xml:space="preserve">1.1.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700A93">
        <w:t xml:space="preserve">Южно-Енисейского сельсовета </w:t>
      </w:r>
      <w:r>
        <w:t xml:space="preserve"> (далее - Муниципальный контроль) на 2023 год (далее - Программа) разработаны в соответствии с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муниципальном жилищном контроле на территории </w:t>
      </w:r>
      <w:r w:rsidR="00700A93">
        <w:t>Южно-Енисейского сельсовета</w:t>
      </w:r>
      <w:r>
        <w:t xml:space="preserve">, утвержденным Решением </w:t>
      </w:r>
      <w:r w:rsidR="00700A93">
        <w:t xml:space="preserve">Южно-Енисейского сельского </w:t>
      </w:r>
      <w:r>
        <w:t xml:space="preserve">Совета </w:t>
      </w:r>
      <w:r w:rsidRPr="00700A93">
        <w:t xml:space="preserve">депутатов от </w:t>
      </w:r>
      <w:r w:rsidR="00700A93" w:rsidRPr="00700A93">
        <w:rPr>
          <w:rFonts w:eastAsia="Times New Roman"/>
        </w:rPr>
        <w:t>15.12.2021 г. №18-44</w:t>
      </w:r>
      <w:r>
        <w:t>.</w:t>
      </w:r>
    </w:p>
    <w:p w:rsidR="00DD73B9" w:rsidRDefault="00700A93" w:rsidP="00DD73B9">
      <w:pPr>
        <w:pStyle w:val="ConsPlusNormal"/>
        <w:spacing w:before="240"/>
        <w:ind w:firstLine="540"/>
        <w:jc w:val="both"/>
      </w:pPr>
      <w:r>
        <w:t>1.2. Муниципальный</w:t>
      </w:r>
      <w:r w:rsidR="00DD73B9">
        <w:t xml:space="preserve"> контроль осуществляется в отношении юридических лиц, индивидуальных предпринимателей, граждан (далее - контролируемые лица).</w:t>
      </w:r>
    </w:p>
    <w:p w:rsidR="00DD73B9" w:rsidRPr="00700A93" w:rsidRDefault="00DD73B9" w:rsidP="00DD73B9">
      <w:pPr>
        <w:pStyle w:val="ConsPlusNormal"/>
        <w:spacing w:before="240"/>
        <w:ind w:firstLine="540"/>
        <w:jc w:val="both"/>
      </w:pPr>
      <w:r w:rsidRPr="00700A93">
        <w:t xml:space="preserve">1.3. Предмет и объекты Муниципального контроля определены </w:t>
      </w:r>
      <w:hyperlink r:id="rId13" w:history="1">
        <w:r w:rsidRPr="00700A93">
          <w:rPr>
            <w:color w:val="0000FF"/>
          </w:rPr>
          <w:t>Положением</w:t>
        </w:r>
      </w:hyperlink>
      <w:r w:rsidRPr="00700A93">
        <w:t xml:space="preserve"> о муниципальном жилищном контроле на территории </w:t>
      </w:r>
      <w:r w:rsidR="00700A93">
        <w:t>Южно-Енисейского сельсовета</w:t>
      </w:r>
      <w:r w:rsidRPr="00700A93">
        <w:t xml:space="preserve">, утвержденным </w:t>
      </w:r>
      <w:hyperlink r:id="rId14" w:history="1">
        <w:r w:rsidR="00700A93" w:rsidRPr="00700A93">
          <w:rPr>
            <w:color w:val="0000FF"/>
          </w:rPr>
          <w:t>Решением</w:t>
        </w:r>
      </w:hyperlink>
      <w:r w:rsidR="00700A93" w:rsidRPr="00700A93">
        <w:t xml:space="preserve"> Южно-Енисейского сельского Совета депутатов </w:t>
      </w:r>
      <w:r w:rsidR="00700A93" w:rsidRPr="00700A93">
        <w:rPr>
          <w:rFonts w:eastAsia="Times New Roman"/>
        </w:rPr>
        <w:t xml:space="preserve">15.12.2021 г. №18-44 </w:t>
      </w:r>
      <w:r w:rsidR="00700A93" w:rsidRPr="00700A93">
        <w:rPr>
          <w:rFonts w:eastAsia="Times New Roman"/>
          <w:color w:val="000000"/>
          <w:position w:val="-1"/>
        </w:rPr>
        <w:t>«</w:t>
      </w:r>
      <w:r w:rsidR="00700A93" w:rsidRPr="004D6D49">
        <w:rPr>
          <w:rFonts w:eastAsia="Times New Roman"/>
          <w:color w:val="000000"/>
          <w:position w:val="-1"/>
        </w:rPr>
        <w:t>Об утверждении Положения о муниципальном жилищном контроле</w:t>
      </w:r>
      <w:r w:rsidR="00700A93" w:rsidRPr="00700A93">
        <w:rPr>
          <w:rFonts w:eastAsia="Times New Roman"/>
          <w:color w:val="000000"/>
          <w:position w:val="-1"/>
        </w:rPr>
        <w:t>»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1.4. Сведения о проведенных мероприятиях по Муниципальному контролю в 2022 году.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В 2022 году в отношении юридических лиц и индивидуальных предпринимателей внеплановых проверок не проводилось.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Привлечение к административной ответственности проверяемых лиц в 2022 году не осуществлялось.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Предостережения о недопустимости нарушения обязательных требований не направлялись.</w:t>
      </w:r>
    </w:p>
    <w:p w:rsidR="00DD73B9" w:rsidRDefault="00DD73B9" w:rsidP="00DD73B9">
      <w:pPr>
        <w:pStyle w:val="ConsPlusNormal"/>
        <w:ind w:firstLine="540"/>
        <w:jc w:val="both"/>
      </w:pPr>
    </w:p>
    <w:p w:rsidR="00DD73B9" w:rsidRDefault="00DD73B9" w:rsidP="00DD73B9">
      <w:pPr>
        <w:pStyle w:val="ConsPlusTitle"/>
        <w:jc w:val="center"/>
        <w:outlineLvl w:val="1"/>
      </w:pPr>
      <w:r>
        <w:t>2. ЦЕЛИ И ЗАДАЧИ РЕАЛИЗАЦИИ ПРОГРАММЫ ПРОФИЛАКТИКИ</w:t>
      </w:r>
    </w:p>
    <w:p w:rsidR="00DD73B9" w:rsidRDefault="00DD73B9" w:rsidP="00DD73B9">
      <w:pPr>
        <w:pStyle w:val="ConsPlusNormal"/>
        <w:jc w:val="center"/>
      </w:pPr>
    </w:p>
    <w:p w:rsidR="00DD73B9" w:rsidRDefault="00DD73B9" w:rsidP="00DD73B9">
      <w:pPr>
        <w:pStyle w:val="ConsPlusNormal"/>
        <w:ind w:firstLine="540"/>
        <w:jc w:val="both"/>
      </w:pPr>
      <w:r>
        <w:t>2.1. Программа профилактики направлена на достижение следующих основных целей: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 xml:space="preserve">2) устранение условий, причин и факторов, способных привести к нарушениям </w:t>
      </w:r>
      <w:r>
        <w:lastRenderedPageBreak/>
        <w:t>обязательных требований и (или) причинению вреда (ущерба) охраняемым законом ценностям;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2.2. Задачами программы являются: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1) предотвращение рисков причинения вреда охраняемым законом ценностям;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4) Обеспечение доступности информации об обязательных требованиях и необходимых мерах по их исполнению.</w:t>
      </w:r>
    </w:p>
    <w:p w:rsidR="00DD73B9" w:rsidRDefault="00DD73B9" w:rsidP="00DD73B9">
      <w:pPr>
        <w:pStyle w:val="ConsPlusNormal"/>
        <w:ind w:firstLine="540"/>
        <w:jc w:val="both"/>
      </w:pPr>
    </w:p>
    <w:p w:rsidR="00DD73B9" w:rsidRDefault="00DD73B9" w:rsidP="00DD73B9">
      <w:pPr>
        <w:pStyle w:val="ConsPlusTitle"/>
        <w:jc w:val="center"/>
        <w:outlineLvl w:val="1"/>
      </w:pPr>
      <w:r>
        <w:t>3. ПЕРЕЧЕНЬ ПРОФИЛАКТИЧЕСКИХ МЕРОПРИЯТИЙ,</w:t>
      </w:r>
    </w:p>
    <w:p w:rsidR="00DD73B9" w:rsidRDefault="00DD73B9" w:rsidP="00DD73B9">
      <w:pPr>
        <w:pStyle w:val="ConsPlusTitle"/>
        <w:jc w:val="center"/>
      </w:pPr>
      <w:r>
        <w:t>СРОКИ (ПЕРИОДИЧНОСТЬ) ИХ ПРОВЕДЕНИЯ</w:t>
      </w:r>
    </w:p>
    <w:p w:rsidR="00DD73B9" w:rsidRDefault="00DD73B9" w:rsidP="00DD73B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995"/>
        <w:gridCol w:w="1834"/>
        <w:gridCol w:w="1849"/>
      </w:tblGrid>
      <w:tr w:rsidR="00DD73B9" w:rsidTr="00D56E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  <w:jc w:val="center"/>
            </w:pPr>
            <w:r>
              <w:t>Наименование формы 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  <w:jc w:val="center"/>
            </w:pPr>
            <w:r>
              <w:t>Срок (периодичность) проведения мероприятия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  <w:jc w:val="center"/>
            </w:pPr>
            <w:r>
              <w:t>Ответственное должностное лицо</w:t>
            </w:r>
          </w:p>
        </w:tc>
      </w:tr>
      <w:tr w:rsidR="00DD73B9" w:rsidTr="00D56E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t>1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D56ED8">
            <w:pPr>
              <w:pStyle w:val="ConsPlusNormal"/>
              <w:jc w:val="center"/>
            </w:pPr>
            <w:r>
              <w:t>Информирование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</w:p>
        </w:tc>
      </w:tr>
      <w:tr w:rsidR="00DD73B9" w:rsidTr="00D56E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t>1.1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D56ED8">
            <w:pPr>
              <w:pStyle w:val="ConsPlusNormal"/>
            </w:pPr>
            <w:r w:rsidRPr="00D56ED8">
              <w:t xml:space="preserve">Размещения на официальном сайте </w:t>
            </w:r>
            <w:r w:rsidR="00D56ED8" w:rsidRPr="00D56ED8">
              <w:rPr>
                <w:rFonts w:eastAsia="Calibri"/>
                <w:lang w:eastAsia="en-US"/>
              </w:rPr>
              <w:t xml:space="preserve">на сайте Администрации Южно-Енисейского сельсовета   </w:t>
            </w:r>
            <w:r>
              <w:t xml:space="preserve">в информационно-телекоммуникационной сети Интернет </w:t>
            </w:r>
            <w:r w:rsidR="00D56ED8" w:rsidRPr="00D56ED8">
              <w:rPr>
                <w:rFonts w:eastAsia="Calibri"/>
                <w:lang w:eastAsia="en-US"/>
              </w:rPr>
              <w:t>http://южно-енисейск</w:t>
            </w:r>
            <w:proofErr w:type="gramStart"/>
            <w:r w:rsidR="00D56ED8" w:rsidRPr="00D56ED8">
              <w:rPr>
                <w:rFonts w:eastAsia="Calibri"/>
                <w:lang w:eastAsia="en-US"/>
              </w:rPr>
              <w:t>.р</w:t>
            </w:r>
            <w:proofErr w:type="gramEnd"/>
            <w:r w:rsidR="00D56ED8" w:rsidRPr="00D56ED8">
              <w:rPr>
                <w:rFonts w:eastAsia="Calibri"/>
                <w:lang w:eastAsia="en-US"/>
              </w:rPr>
              <w:t>ф/</w:t>
            </w:r>
            <w:r>
              <w:t>сведений:</w:t>
            </w:r>
          </w:p>
          <w:p w:rsidR="00DD73B9" w:rsidRDefault="00DD73B9" w:rsidP="00D56ED8">
            <w:pPr>
              <w:pStyle w:val="ConsPlusNormal"/>
            </w:pPr>
            <w:r>
              <w:t>- текстов нормативных правовых актов, регулирующих осуществление Муниципального контроля;</w:t>
            </w:r>
          </w:p>
          <w:p w:rsidR="00DD73B9" w:rsidRDefault="00DD73B9" w:rsidP="00D56ED8">
            <w:pPr>
              <w:pStyle w:val="ConsPlusNormal"/>
            </w:pPr>
            <w: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D73B9" w:rsidRDefault="00DD73B9" w:rsidP="00D56ED8">
            <w:pPr>
              <w:pStyle w:val="ConsPlusNormal"/>
            </w:pPr>
            <w: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DD73B9" w:rsidRDefault="00DD73B9" w:rsidP="008D58C8">
            <w:pPr>
              <w:pStyle w:val="ConsPlusNormal"/>
            </w:pPr>
            <w:r>
              <w:t>- настоящей Программы;</w:t>
            </w:r>
          </w:p>
          <w:p w:rsidR="00DD73B9" w:rsidRDefault="00DD73B9" w:rsidP="008D58C8">
            <w:pPr>
              <w:pStyle w:val="ConsPlusNormal"/>
            </w:pPr>
            <w:r>
              <w:t>-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DD73B9" w:rsidRDefault="00DD73B9" w:rsidP="008D58C8">
            <w:pPr>
              <w:pStyle w:val="ConsPlusNormal"/>
            </w:pPr>
            <w:r>
              <w:lastRenderedPageBreak/>
              <w:t>- сведений о способах получения консультаций по вопросам соблюдения обязательных требований;</w:t>
            </w:r>
          </w:p>
          <w:p w:rsidR="00DD73B9" w:rsidRDefault="00DD73B9" w:rsidP="008D58C8">
            <w:pPr>
              <w:pStyle w:val="ConsPlusNormal"/>
            </w:pPr>
            <w:r>
              <w:t>- сведений о применении контрольным (надзорным) органом мер стимулирования добросовестности контролируемых лиц;</w:t>
            </w:r>
          </w:p>
          <w:p w:rsidR="00DD73B9" w:rsidRDefault="00DD73B9" w:rsidP="008D58C8">
            <w:pPr>
              <w:pStyle w:val="ConsPlusNormal"/>
            </w:pPr>
            <w:r>
              <w:t>-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DD73B9" w:rsidRDefault="00DD73B9" w:rsidP="008D58C8">
            <w:pPr>
              <w:pStyle w:val="ConsPlusNormal"/>
            </w:pPr>
            <w:r>
              <w:t>- докладов о Муниципальном контроле;</w:t>
            </w:r>
          </w:p>
          <w:p w:rsidR="00DD73B9" w:rsidRDefault="00DD73B9" w:rsidP="008D58C8">
            <w:pPr>
              <w:pStyle w:val="ConsPlusNormal"/>
            </w:pPr>
            <w:r>
              <w:t>-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настоящей Программой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lastRenderedPageBreak/>
              <w:t>Постоянно в целях поддержания в актуальном состоянии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  <w:r w:rsidR="009B1520">
              <w:t xml:space="preserve">, в пределах своих полномочий </w:t>
            </w:r>
          </w:p>
        </w:tc>
      </w:tr>
      <w:tr w:rsidR="00DD73B9" w:rsidTr="00D56E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t>Объявление предостережения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</w:p>
        </w:tc>
      </w:tr>
      <w:tr w:rsidR="00DD73B9" w:rsidTr="00D56E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t>2.1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t>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t>Не позднее 30 дней со дня получения указанных сведений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9B1520" w:rsidP="008D58C8">
            <w:pPr>
              <w:pStyle w:val="ConsPlusNormal"/>
            </w:pPr>
            <w:r>
              <w:t>Специалист администрации, к должностным обязанностям которого относится осуществление муниципального контроля, в пределах своих полномочий</w:t>
            </w:r>
          </w:p>
        </w:tc>
      </w:tr>
      <w:tr w:rsidR="00DD73B9" w:rsidTr="00D56E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t>3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t>Консультирование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</w:p>
        </w:tc>
      </w:tr>
      <w:tr w:rsidR="00DD73B9" w:rsidTr="00D56E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t>3.1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t xml:space="preserve">Консультирование по телефону, посредством </w:t>
            </w:r>
            <w:proofErr w:type="spellStart"/>
            <w:r>
              <w:t>видео-конференц-связи</w:t>
            </w:r>
            <w:proofErr w:type="spellEnd"/>
            <w:r>
              <w:t>, на личном приеме, либо в ходе проведения профилактических мероприятий, контрольных мероприятий о:</w:t>
            </w:r>
          </w:p>
          <w:p w:rsidR="00DD73B9" w:rsidRDefault="00DD73B9" w:rsidP="008D58C8">
            <w:pPr>
              <w:pStyle w:val="ConsPlusNormal"/>
            </w:pPr>
            <w:r>
              <w:t>- организации и осуществлении Муниципального контроля;</w:t>
            </w:r>
          </w:p>
          <w:p w:rsidR="00DD73B9" w:rsidRDefault="00DD73B9" w:rsidP="008D58C8">
            <w:pPr>
              <w:pStyle w:val="ConsPlusNormal"/>
            </w:pPr>
            <w:r>
              <w:t xml:space="preserve">- </w:t>
            </w:r>
            <w:proofErr w:type="gramStart"/>
            <w:r>
              <w:t>порядке</w:t>
            </w:r>
            <w:proofErr w:type="gramEnd"/>
            <w:r>
              <w:t xml:space="preserve"> осуществления профилактических, контрольных мероприятий, установленных настоящим Положением о муниципальном контроле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DD73B9" w:rsidP="008D58C8">
            <w:pPr>
              <w:pStyle w:val="ConsPlusNormal"/>
            </w:pPr>
            <w:r>
              <w:t>По поступлению обращения.</w:t>
            </w:r>
          </w:p>
          <w:p w:rsidR="00DD73B9" w:rsidRDefault="00DD73B9" w:rsidP="008D58C8">
            <w:pPr>
              <w:pStyle w:val="ConsPlusNormal"/>
            </w:pPr>
            <w:r>
              <w:t xml:space="preserve">Письменные обращения - в порядке и сроки, установленные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9" w:rsidRDefault="009B1520" w:rsidP="008D58C8">
            <w:pPr>
              <w:pStyle w:val="ConsPlusNormal"/>
            </w:pPr>
            <w:r>
              <w:t>Специалист администрации, к должностным обязанностям которого относится осуществление муниципального контроля, в пределах своих полномочий</w:t>
            </w:r>
          </w:p>
        </w:tc>
      </w:tr>
    </w:tbl>
    <w:p w:rsidR="00DD73B9" w:rsidRDefault="00DD73B9" w:rsidP="00DD73B9">
      <w:pPr>
        <w:pStyle w:val="ConsPlusNormal"/>
        <w:jc w:val="center"/>
      </w:pPr>
    </w:p>
    <w:p w:rsidR="00DD73B9" w:rsidRDefault="00DD73B9" w:rsidP="00DD73B9">
      <w:pPr>
        <w:pStyle w:val="ConsPlusTitle"/>
        <w:jc w:val="center"/>
        <w:outlineLvl w:val="1"/>
      </w:pPr>
      <w:r>
        <w:t>4. ПОКАЗАТЕЛИ РЕЗУЛЬТАТИВНОСТИ И ЭФФЕКТИВНОСТИ ПРОГРАММЫ</w:t>
      </w:r>
    </w:p>
    <w:p w:rsidR="00DD73B9" w:rsidRDefault="00DD73B9" w:rsidP="00DD73B9">
      <w:pPr>
        <w:pStyle w:val="ConsPlusTitle"/>
        <w:jc w:val="center"/>
      </w:pPr>
      <w:r>
        <w:t>ПРОФИЛАКТИКИ РИСКОВ ПРИЧИНЕНИЯ ВРЕДА</w:t>
      </w:r>
    </w:p>
    <w:p w:rsidR="00DD73B9" w:rsidRDefault="00DD73B9" w:rsidP="00DD73B9">
      <w:pPr>
        <w:pStyle w:val="ConsPlusNormal"/>
        <w:jc w:val="center"/>
      </w:pPr>
    </w:p>
    <w:p w:rsidR="00DD73B9" w:rsidRDefault="00DD73B9" w:rsidP="00DD73B9">
      <w:pPr>
        <w:pStyle w:val="ConsPlusNormal"/>
        <w:ind w:firstLine="540"/>
        <w:jc w:val="both"/>
      </w:pPr>
      <w:r>
        <w:lastRenderedPageBreak/>
        <w:t>Реализация программы профилактики способствует: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- увеличению доли контролируемых лиц, соблюдающих обязательные требования Законодательства Российской Федерации в отношении муниципального жилищного фонда;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- повышению качества предоставляемых жилищно-коммунальных услуг;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- развитию системы профилактических мероприятий, проводимых Контрольным органом.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- количество проведенных документарных проверок;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- количество выездных проверок;</w:t>
      </w:r>
    </w:p>
    <w:p w:rsidR="00DD73B9" w:rsidRDefault="00DD73B9" w:rsidP="00DD73B9">
      <w:pPr>
        <w:pStyle w:val="ConsPlusNormal"/>
        <w:spacing w:before="240"/>
        <w:ind w:firstLine="540"/>
        <w:jc w:val="both"/>
      </w:pPr>
      <w:r>
        <w:t>- количество выданных предписаний об устранении выявленных нарушений.</w:t>
      </w:r>
    </w:p>
    <w:p w:rsidR="000E2C81" w:rsidRDefault="000E2C81"/>
    <w:sectPr w:rsidR="000E2C81" w:rsidSect="00700A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211"/>
    <w:multiLevelType w:val="hybridMultilevel"/>
    <w:tmpl w:val="99F83F80"/>
    <w:lvl w:ilvl="0" w:tplc="E4042408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3B9"/>
    <w:rsid w:val="000D5496"/>
    <w:rsid w:val="000E2C81"/>
    <w:rsid w:val="00197B07"/>
    <w:rsid w:val="00204492"/>
    <w:rsid w:val="003B4940"/>
    <w:rsid w:val="003C3A67"/>
    <w:rsid w:val="004D6D49"/>
    <w:rsid w:val="00700A93"/>
    <w:rsid w:val="009B1520"/>
    <w:rsid w:val="00AE0893"/>
    <w:rsid w:val="00D56ED8"/>
    <w:rsid w:val="00DD73B9"/>
    <w:rsid w:val="00E1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B9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7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B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0A93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308&amp;date=18.05.2023&amp;dst=100487&amp;field=134" TargetMode="External"/><Relationship Id="rId13" Type="http://schemas.openxmlformats.org/officeDocument/2006/relationships/hyperlink" Target="https://login.consultant.ru/link/?req=doc&amp;base=RLAW123&amp;n=309572&amp;date=18.05.2023&amp;dst=10001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194&amp;date=18.05.2023" TargetMode="External"/><Relationship Id="rId12" Type="http://schemas.openxmlformats.org/officeDocument/2006/relationships/hyperlink" Target="https://login.consultant.ru/link/?req=doc&amp;base=RLAW123&amp;n=309572&amp;date=18.05.2023&amp;dst=100067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6193&amp;date=18.05.2023" TargetMode="External"/><Relationship Id="rId11" Type="http://schemas.openxmlformats.org/officeDocument/2006/relationships/hyperlink" Target="https://login.consultant.ru/link/?req=doc&amp;base=RLAW123&amp;n=288282&amp;date=18.05.202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314820&amp;date=18.05.2023" TargetMode="External"/><Relationship Id="rId10" Type="http://schemas.openxmlformats.org/officeDocument/2006/relationships/hyperlink" Target="https://login.consultant.ru/link/?req=doc&amp;base=RLAW123&amp;n=309572&amp;date=18.05.2023&amp;dst=10006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492&amp;date=18.05.2023&amp;dst=100032&amp;field=134" TargetMode="External"/><Relationship Id="rId14" Type="http://schemas.openxmlformats.org/officeDocument/2006/relationships/hyperlink" Target="https://login.consultant.ru/link/?req=doc&amp;base=RLAW123&amp;n=309572&amp;date=18.05.2023&amp;dst=10006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2023-06-01T09:41:00Z</cp:lastPrinted>
  <dcterms:created xsi:type="dcterms:W3CDTF">2023-06-01T09:37:00Z</dcterms:created>
  <dcterms:modified xsi:type="dcterms:W3CDTF">2023-06-01T09:43:00Z</dcterms:modified>
</cp:coreProperties>
</file>