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B4C" w:rsidRPr="00505B4C" w:rsidRDefault="00505B4C" w:rsidP="00505B4C">
      <w:pPr>
        <w:spacing w:after="0" w:line="240" w:lineRule="auto"/>
        <w:ind w:firstLine="567"/>
        <w:jc w:val="center"/>
        <w:rPr>
          <w:rFonts w:ascii="Times New Roman" w:hAnsi="Times New Roman" w:cs="Times New Roman"/>
          <w:b/>
          <w:sz w:val="32"/>
          <w:szCs w:val="32"/>
        </w:rPr>
      </w:pPr>
      <w:r w:rsidRPr="00505B4C">
        <w:rPr>
          <w:rFonts w:ascii="Times New Roman" w:hAnsi="Times New Roman" w:cs="Times New Roman"/>
          <w:b/>
          <w:sz w:val="32"/>
          <w:szCs w:val="32"/>
        </w:rPr>
        <w:t>РОССИЙСКАЯ ФЕДЕРАЦИЯ</w:t>
      </w:r>
    </w:p>
    <w:p w:rsidR="00505B4C" w:rsidRPr="00505B4C" w:rsidRDefault="00505B4C" w:rsidP="00505B4C">
      <w:pPr>
        <w:spacing w:after="0" w:line="240" w:lineRule="auto"/>
        <w:ind w:firstLine="567"/>
        <w:jc w:val="center"/>
        <w:rPr>
          <w:rFonts w:ascii="Times New Roman" w:hAnsi="Times New Roman" w:cs="Times New Roman"/>
          <w:b/>
          <w:sz w:val="32"/>
          <w:szCs w:val="32"/>
        </w:rPr>
      </w:pPr>
      <w:r w:rsidRPr="00505B4C">
        <w:rPr>
          <w:rFonts w:ascii="Times New Roman" w:hAnsi="Times New Roman" w:cs="Times New Roman"/>
          <w:b/>
          <w:sz w:val="32"/>
          <w:szCs w:val="32"/>
        </w:rPr>
        <w:t>КРАСНОЯРСКИЙ КРАЙ МОТЫГИНСКИЙ РАЙОН</w:t>
      </w:r>
    </w:p>
    <w:p w:rsidR="00505B4C" w:rsidRPr="00505B4C" w:rsidRDefault="00505B4C" w:rsidP="00505B4C">
      <w:pPr>
        <w:spacing w:after="0" w:line="240" w:lineRule="auto"/>
        <w:ind w:firstLine="567"/>
        <w:jc w:val="center"/>
        <w:rPr>
          <w:rFonts w:ascii="Times New Roman" w:hAnsi="Times New Roman" w:cs="Times New Roman"/>
          <w:b/>
          <w:sz w:val="32"/>
          <w:szCs w:val="32"/>
        </w:rPr>
      </w:pPr>
      <w:r w:rsidRPr="00505B4C">
        <w:rPr>
          <w:rFonts w:ascii="Times New Roman" w:hAnsi="Times New Roman" w:cs="Times New Roman"/>
          <w:b/>
          <w:sz w:val="32"/>
          <w:szCs w:val="32"/>
        </w:rPr>
        <w:t xml:space="preserve">ЮЖНО-ЕНИСЕЙСКИЙ СЕЛЬСКИЙ </w:t>
      </w:r>
    </w:p>
    <w:p w:rsidR="00505B4C" w:rsidRPr="00505B4C" w:rsidRDefault="00505B4C" w:rsidP="00505B4C">
      <w:pPr>
        <w:spacing w:after="0" w:line="240" w:lineRule="auto"/>
        <w:ind w:firstLine="567"/>
        <w:jc w:val="center"/>
        <w:rPr>
          <w:rFonts w:ascii="Times New Roman" w:hAnsi="Times New Roman" w:cs="Times New Roman"/>
          <w:b/>
          <w:sz w:val="32"/>
          <w:szCs w:val="32"/>
        </w:rPr>
      </w:pPr>
      <w:r w:rsidRPr="00505B4C">
        <w:rPr>
          <w:rFonts w:ascii="Times New Roman" w:hAnsi="Times New Roman" w:cs="Times New Roman"/>
          <w:b/>
          <w:sz w:val="32"/>
          <w:szCs w:val="32"/>
        </w:rPr>
        <w:t>СОВЕТ ДЕПУТАТОВ</w:t>
      </w:r>
    </w:p>
    <w:p w:rsidR="00505B4C" w:rsidRPr="00505B4C" w:rsidRDefault="00505B4C" w:rsidP="00505B4C">
      <w:pPr>
        <w:spacing w:after="0" w:line="240" w:lineRule="auto"/>
        <w:ind w:firstLine="567"/>
        <w:jc w:val="center"/>
        <w:rPr>
          <w:rFonts w:ascii="Times New Roman" w:hAnsi="Times New Roman" w:cs="Times New Roman"/>
          <w:b/>
          <w:sz w:val="32"/>
          <w:szCs w:val="32"/>
        </w:rPr>
      </w:pPr>
    </w:p>
    <w:p w:rsidR="00505B4C" w:rsidRDefault="00505B4C" w:rsidP="00505B4C">
      <w:pPr>
        <w:spacing w:after="0" w:line="240" w:lineRule="auto"/>
        <w:ind w:firstLine="567"/>
        <w:jc w:val="center"/>
        <w:rPr>
          <w:rFonts w:ascii="Times New Roman" w:hAnsi="Times New Roman" w:cs="Times New Roman"/>
          <w:b/>
          <w:sz w:val="32"/>
          <w:szCs w:val="32"/>
        </w:rPr>
      </w:pPr>
      <w:r w:rsidRPr="00505B4C">
        <w:rPr>
          <w:rFonts w:ascii="Times New Roman" w:hAnsi="Times New Roman" w:cs="Times New Roman"/>
          <w:b/>
          <w:sz w:val="32"/>
          <w:szCs w:val="32"/>
        </w:rPr>
        <w:t>РЕШЕНИЕ</w:t>
      </w:r>
    </w:p>
    <w:p w:rsidR="005564A4" w:rsidRPr="00505B4C" w:rsidRDefault="005564A4" w:rsidP="00505B4C">
      <w:pPr>
        <w:spacing w:after="0" w:line="240" w:lineRule="auto"/>
        <w:ind w:firstLine="567"/>
        <w:jc w:val="center"/>
        <w:rPr>
          <w:rFonts w:ascii="Times New Roman" w:hAnsi="Times New Roman" w:cs="Times New Roman"/>
          <w:b/>
          <w:sz w:val="32"/>
          <w:szCs w:val="32"/>
        </w:rPr>
      </w:pPr>
    </w:p>
    <w:p w:rsidR="00505B4C" w:rsidRPr="005564A4" w:rsidRDefault="005564A4" w:rsidP="00505B4C">
      <w:pPr>
        <w:pStyle w:val="1"/>
        <w:spacing w:before="0" w:beforeAutospacing="0" w:after="0" w:afterAutospacing="0"/>
        <w:rPr>
          <w:b w:val="0"/>
          <w:sz w:val="28"/>
          <w:szCs w:val="28"/>
        </w:rPr>
      </w:pPr>
      <w:r>
        <w:rPr>
          <w:b w:val="0"/>
          <w:sz w:val="28"/>
          <w:szCs w:val="28"/>
        </w:rPr>
        <w:t>29.07</w:t>
      </w:r>
      <w:r w:rsidR="00505B4C" w:rsidRPr="005564A4">
        <w:rPr>
          <w:b w:val="0"/>
          <w:sz w:val="28"/>
          <w:szCs w:val="28"/>
        </w:rPr>
        <w:t xml:space="preserve">.2016г.                  </w:t>
      </w:r>
      <w:r w:rsidRPr="005564A4">
        <w:rPr>
          <w:b w:val="0"/>
          <w:sz w:val="28"/>
          <w:szCs w:val="28"/>
        </w:rPr>
        <w:t xml:space="preserve">              </w:t>
      </w:r>
      <w:r w:rsidR="00505B4C" w:rsidRPr="005564A4">
        <w:rPr>
          <w:b w:val="0"/>
          <w:sz w:val="28"/>
          <w:szCs w:val="28"/>
        </w:rPr>
        <w:t>п. Южно-Ени</w:t>
      </w:r>
      <w:r w:rsidR="00C96262" w:rsidRPr="005564A4">
        <w:rPr>
          <w:b w:val="0"/>
          <w:sz w:val="28"/>
          <w:szCs w:val="28"/>
        </w:rPr>
        <w:t xml:space="preserve">сейск                      </w:t>
      </w:r>
      <w:r w:rsidR="00505B4C" w:rsidRPr="005564A4">
        <w:rPr>
          <w:b w:val="0"/>
          <w:sz w:val="28"/>
          <w:szCs w:val="28"/>
        </w:rPr>
        <w:t xml:space="preserve">  </w:t>
      </w:r>
      <w:r w:rsidR="00530ECB" w:rsidRPr="005564A4">
        <w:rPr>
          <w:b w:val="0"/>
          <w:sz w:val="28"/>
          <w:szCs w:val="28"/>
        </w:rPr>
        <w:t>№</w:t>
      </w:r>
      <w:r w:rsidR="00530ECB" w:rsidRPr="005564A4">
        <w:rPr>
          <w:b w:val="0"/>
          <w:color w:val="FF0000"/>
          <w:sz w:val="28"/>
          <w:szCs w:val="28"/>
        </w:rPr>
        <w:t xml:space="preserve"> </w:t>
      </w:r>
      <w:r w:rsidRPr="005564A4">
        <w:rPr>
          <w:b w:val="0"/>
          <w:sz w:val="28"/>
          <w:szCs w:val="28"/>
        </w:rPr>
        <w:t>6-25</w:t>
      </w:r>
      <w:r w:rsidR="00530ECB" w:rsidRPr="005564A4">
        <w:rPr>
          <w:b w:val="0"/>
          <w:color w:val="FF0000"/>
          <w:sz w:val="28"/>
          <w:szCs w:val="28"/>
        </w:rPr>
        <w:t xml:space="preserve">   </w:t>
      </w:r>
    </w:p>
    <w:p w:rsidR="00505B4C" w:rsidRDefault="00505B4C" w:rsidP="00505B4C">
      <w:pPr>
        <w:rPr>
          <w:i/>
          <w:sz w:val="28"/>
          <w:szCs w:val="28"/>
        </w:rPr>
      </w:pPr>
      <w:r w:rsidRPr="00F2653C">
        <w:rPr>
          <w:i/>
          <w:sz w:val="28"/>
          <w:szCs w:val="28"/>
        </w:rPr>
        <w:t xml:space="preserve">                      </w:t>
      </w:r>
    </w:p>
    <w:p w:rsidR="00505B4C" w:rsidRPr="00505B4C" w:rsidRDefault="00505B4C" w:rsidP="00505B4C">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proofErr w:type="gramStart"/>
      <w:r w:rsidRPr="00505B4C">
        <w:rPr>
          <w:rFonts w:ascii="Times New Roman" w:eastAsia="Times New Roman" w:hAnsi="Times New Roman" w:cs="Times New Roman"/>
          <w:b/>
          <w:color w:val="000000"/>
          <w:sz w:val="28"/>
          <w:szCs w:val="28"/>
          <w:lang w:eastAsia="ru-RU"/>
        </w:rPr>
        <w:t>"Об утверждении Порядка размещения сведений на официальном сайте Мотыгинского района Красноярского края и представления для опубликования средствам массовой информации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Главы муниципального образования, муниципального служащего</w:t>
      </w:r>
      <w:proofErr w:type="gramEnd"/>
      <w:r w:rsidRPr="00505B4C">
        <w:rPr>
          <w:rFonts w:ascii="Times New Roman" w:eastAsia="Times New Roman" w:hAnsi="Times New Roman" w:cs="Times New Roman"/>
          <w:b/>
          <w:color w:val="000000"/>
          <w:sz w:val="28"/>
          <w:szCs w:val="28"/>
          <w:lang w:eastAsia="ru-RU"/>
        </w:rPr>
        <w:t xml:space="preserve">, </w:t>
      </w:r>
      <w:proofErr w:type="gramStart"/>
      <w:r w:rsidRPr="00505B4C">
        <w:rPr>
          <w:rFonts w:ascii="Times New Roman" w:eastAsia="Times New Roman" w:hAnsi="Times New Roman" w:cs="Times New Roman"/>
          <w:b/>
          <w:color w:val="000000"/>
          <w:sz w:val="28"/>
          <w:szCs w:val="28"/>
          <w:lang w:eastAsia="ru-RU"/>
        </w:rPr>
        <w:t>замещающего</w:t>
      </w:r>
      <w:proofErr w:type="gramEnd"/>
      <w:r w:rsidRPr="00505B4C">
        <w:rPr>
          <w:rFonts w:ascii="Times New Roman" w:eastAsia="Times New Roman" w:hAnsi="Times New Roman" w:cs="Times New Roman"/>
          <w:b/>
          <w:color w:val="000000"/>
          <w:sz w:val="28"/>
          <w:szCs w:val="28"/>
          <w:lang w:eastAsia="ru-RU"/>
        </w:rPr>
        <w:t xml:space="preserve"> должность муниципальной службы, и его супруги (супруга) за три последних года, предшествующих совершению сделки, представленных в соответствии с Федеральным законом от 03.12.2012 № 230-ФЗ"</w:t>
      </w:r>
    </w:p>
    <w:p w:rsidR="00505B4C" w:rsidRDefault="00505B4C" w:rsidP="00505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Pr="00505B4C">
        <w:rPr>
          <w:rFonts w:ascii="Times New Roman" w:eastAsia="Times New Roman" w:hAnsi="Times New Roman" w:cs="Times New Roman"/>
          <w:color w:val="000000"/>
          <w:sz w:val="28"/>
          <w:szCs w:val="28"/>
          <w:lang w:eastAsia="ru-RU"/>
        </w:rPr>
        <w:t>В соответствии со статьей 8 Федерального закона от 25.12.2008 № 273-ФЗ "О противодействии коррупции", статьей 15 Федерального закона от 02.03.2007 №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 Законом Красноярского края от 24.04.2008 № 5-1565 "Об особенностях правового регулирования муниципальной службы в Красноярском крае</w:t>
      </w:r>
      <w:proofErr w:type="gramEnd"/>
      <w:r w:rsidRPr="00505B4C">
        <w:rPr>
          <w:rFonts w:ascii="Times New Roman" w:eastAsia="Times New Roman" w:hAnsi="Times New Roman" w:cs="Times New Roman"/>
          <w:color w:val="000000"/>
          <w:sz w:val="28"/>
          <w:szCs w:val="28"/>
          <w:lang w:eastAsia="ru-RU"/>
        </w:rPr>
        <w:t xml:space="preserve">", </w:t>
      </w:r>
      <w:proofErr w:type="gramStart"/>
      <w:r w:rsidRPr="00505B4C">
        <w:rPr>
          <w:rFonts w:ascii="Times New Roman" w:eastAsia="Times New Roman" w:hAnsi="Times New Roman" w:cs="Times New Roman"/>
          <w:color w:val="000000"/>
          <w:sz w:val="28"/>
          <w:szCs w:val="28"/>
          <w:lang w:eastAsia="ru-RU"/>
        </w:rPr>
        <w:t xml:space="preserve">Законом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и муниципальные должности, сведений о доходах, об имуществе и обязательствах имущественного характера, а также о представлении лицами, замещающими должности муниципальной службы и муниципальные должности, сведений о расходах", статьей  Устава </w:t>
      </w:r>
      <w:r>
        <w:rPr>
          <w:rFonts w:ascii="Times New Roman" w:eastAsia="Times New Roman" w:hAnsi="Times New Roman" w:cs="Times New Roman"/>
          <w:color w:val="000000"/>
          <w:sz w:val="28"/>
          <w:szCs w:val="28"/>
          <w:lang w:eastAsia="ru-RU"/>
        </w:rPr>
        <w:t>Южно-Енисейского сельсовета, Южно-Енисейский</w:t>
      </w:r>
      <w:r w:rsidRPr="00505B4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сельский</w:t>
      </w:r>
      <w:r w:rsidRPr="00505B4C">
        <w:rPr>
          <w:rFonts w:ascii="Times New Roman" w:eastAsia="Times New Roman" w:hAnsi="Times New Roman" w:cs="Times New Roman"/>
          <w:color w:val="000000"/>
          <w:sz w:val="28"/>
          <w:szCs w:val="28"/>
          <w:lang w:eastAsia="ru-RU"/>
        </w:rPr>
        <w:t xml:space="preserve"> Совет депутатов</w:t>
      </w:r>
      <w:r>
        <w:rPr>
          <w:rFonts w:ascii="Times New Roman" w:eastAsia="Times New Roman" w:hAnsi="Times New Roman" w:cs="Times New Roman"/>
          <w:color w:val="000000"/>
          <w:sz w:val="28"/>
          <w:szCs w:val="28"/>
          <w:lang w:eastAsia="ru-RU"/>
        </w:rPr>
        <w:t>,</w:t>
      </w:r>
      <w:proofErr w:type="gramEnd"/>
    </w:p>
    <w:p w:rsidR="00897982" w:rsidRDefault="00505B4C" w:rsidP="00505B4C">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РЕШИЛ</w:t>
      </w:r>
      <w:r w:rsidRPr="00505B4C">
        <w:rPr>
          <w:rFonts w:ascii="Times New Roman" w:eastAsia="Times New Roman" w:hAnsi="Times New Roman" w:cs="Times New Roman"/>
          <w:color w:val="000000"/>
          <w:sz w:val="28"/>
          <w:szCs w:val="28"/>
          <w:lang w:eastAsia="ru-RU"/>
        </w:rPr>
        <w:t>:</w:t>
      </w:r>
      <w:r w:rsidRPr="00505B4C">
        <w:rPr>
          <w:rFonts w:ascii="Times New Roman" w:eastAsia="Times New Roman" w:hAnsi="Times New Roman" w:cs="Times New Roman"/>
          <w:color w:val="000000"/>
          <w:sz w:val="28"/>
          <w:szCs w:val="28"/>
          <w:lang w:eastAsia="ru-RU"/>
        </w:rPr>
        <w:br/>
        <w:t xml:space="preserve">1. </w:t>
      </w:r>
      <w:proofErr w:type="gramStart"/>
      <w:r w:rsidRPr="00505B4C">
        <w:rPr>
          <w:rFonts w:ascii="Times New Roman" w:eastAsia="Times New Roman" w:hAnsi="Times New Roman" w:cs="Times New Roman"/>
          <w:color w:val="000000"/>
          <w:sz w:val="28"/>
          <w:szCs w:val="28"/>
          <w:lang w:eastAsia="ru-RU"/>
        </w:rPr>
        <w:t xml:space="preserve">Утвердить Порядок размещения сведений на официальном сайте муниципального образования </w:t>
      </w:r>
      <w:r>
        <w:rPr>
          <w:rFonts w:ascii="Times New Roman" w:eastAsia="Times New Roman" w:hAnsi="Times New Roman" w:cs="Times New Roman"/>
          <w:color w:val="000000"/>
          <w:sz w:val="28"/>
          <w:szCs w:val="28"/>
          <w:lang w:eastAsia="ru-RU"/>
        </w:rPr>
        <w:t xml:space="preserve">Мотыгинского </w:t>
      </w:r>
      <w:r w:rsidRPr="00505B4C">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 xml:space="preserve">а </w:t>
      </w:r>
      <w:r w:rsidRPr="00505B4C">
        <w:rPr>
          <w:rFonts w:ascii="Times New Roman" w:eastAsia="Times New Roman" w:hAnsi="Times New Roman" w:cs="Times New Roman"/>
          <w:color w:val="000000"/>
          <w:sz w:val="28"/>
          <w:szCs w:val="28"/>
          <w:lang w:eastAsia="ru-RU"/>
        </w:rPr>
        <w:t xml:space="preserve"> сведений об источниках получения средств, за счет которых совершена сделка по приобретению земельного участка, другого объекта недвижимости, </w:t>
      </w:r>
      <w:r w:rsidRPr="00505B4C">
        <w:rPr>
          <w:rFonts w:ascii="Times New Roman" w:eastAsia="Times New Roman" w:hAnsi="Times New Roman" w:cs="Times New Roman"/>
          <w:color w:val="000000"/>
          <w:sz w:val="28"/>
          <w:szCs w:val="28"/>
          <w:lang w:eastAsia="ru-RU"/>
        </w:rPr>
        <w:lastRenderedPageBreak/>
        <w:t>транспортного средства, ценных бумаг, акций (долей участия, паев в уставных (складочных) капиталах организаций), если сумма сделки превышает общий доход Главы муниципального образования, муниципального служащего, замещающего должность муниципальной службы, и его супруги (супруга</w:t>
      </w:r>
      <w:proofErr w:type="gramEnd"/>
      <w:r w:rsidRPr="00505B4C">
        <w:rPr>
          <w:rFonts w:ascii="Times New Roman" w:eastAsia="Times New Roman" w:hAnsi="Times New Roman" w:cs="Times New Roman"/>
          <w:color w:val="000000"/>
          <w:sz w:val="28"/>
          <w:szCs w:val="28"/>
          <w:lang w:eastAsia="ru-RU"/>
        </w:rPr>
        <w:t xml:space="preserve">) за три последних года, предшествующих совершению сделки, представленных в соответствии с Федеральным законом от 03.12.2012 № 230-ФЗ "О </w:t>
      </w:r>
      <w:proofErr w:type="gramStart"/>
      <w:r w:rsidRPr="00505B4C">
        <w:rPr>
          <w:rFonts w:ascii="Times New Roman" w:eastAsia="Times New Roman" w:hAnsi="Times New Roman" w:cs="Times New Roman"/>
          <w:color w:val="000000"/>
          <w:sz w:val="28"/>
          <w:szCs w:val="28"/>
          <w:lang w:eastAsia="ru-RU"/>
        </w:rPr>
        <w:t>контроле за</w:t>
      </w:r>
      <w:proofErr w:type="gramEnd"/>
      <w:r w:rsidRPr="00505B4C">
        <w:rPr>
          <w:rFonts w:ascii="Times New Roman" w:eastAsia="Times New Roman" w:hAnsi="Times New Roman" w:cs="Times New Roman"/>
          <w:color w:val="000000"/>
          <w:sz w:val="28"/>
          <w:szCs w:val="28"/>
          <w:lang w:eastAsia="ru-RU"/>
        </w:rPr>
        <w:t xml:space="preserve"> соответствием расходов лиц, замещающих государственные должности, и иных лиц их доходам", согласно приложению.</w:t>
      </w:r>
      <w:r w:rsidRPr="00505B4C">
        <w:rPr>
          <w:rFonts w:ascii="Times New Roman" w:eastAsia="Times New Roman" w:hAnsi="Times New Roman" w:cs="Times New Roman"/>
          <w:color w:val="000000"/>
          <w:sz w:val="28"/>
          <w:szCs w:val="28"/>
          <w:lang w:eastAsia="ru-RU"/>
        </w:rPr>
        <w:br/>
        <w:t xml:space="preserve">2. </w:t>
      </w:r>
      <w:proofErr w:type="gramStart"/>
      <w:r w:rsidRPr="00505B4C">
        <w:rPr>
          <w:rFonts w:ascii="Times New Roman" w:eastAsia="Times New Roman" w:hAnsi="Times New Roman" w:cs="Times New Roman"/>
          <w:color w:val="000000"/>
          <w:sz w:val="28"/>
          <w:szCs w:val="28"/>
          <w:lang w:eastAsia="ru-RU"/>
        </w:rPr>
        <w:t>Контроль за</w:t>
      </w:r>
      <w:proofErr w:type="gramEnd"/>
      <w:r w:rsidRPr="00505B4C">
        <w:rPr>
          <w:rFonts w:ascii="Times New Roman" w:eastAsia="Times New Roman" w:hAnsi="Times New Roman" w:cs="Times New Roman"/>
          <w:color w:val="000000"/>
          <w:sz w:val="28"/>
          <w:szCs w:val="28"/>
          <w:lang w:eastAsia="ru-RU"/>
        </w:rPr>
        <w:t xml:space="preserve"> выполнением </w:t>
      </w:r>
      <w:r>
        <w:rPr>
          <w:rFonts w:ascii="Times New Roman" w:eastAsia="Times New Roman" w:hAnsi="Times New Roman" w:cs="Times New Roman"/>
          <w:color w:val="000000"/>
          <w:sz w:val="28"/>
          <w:szCs w:val="28"/>
          <w:lang w:eastAsia="ru-RU"/>
        </w:rPr>
        <w:t xml:space="preserve">настоящего </w:t>
      </w:r>
      <w:r w:rsidRPr="00505B4C">
        <w:rPr>
          <w:rFonts w:ascii="Times New Roman" w:eastAsia="Times New Roman" w:hAnsi="Times New Roman" w:cs="Times New Roman"/>
          <w:color w:val="000000"/>
          <w:sz w:val="28"/>
          <w:szCs w:val="28"/>
          <w:lang w:eastAsia="ru-RU"/>
        </w:rPr>
        <w:t xml:space="preserve">Решения возложить </w:t>
      </w:r>
      <w:r w:rsidR="00897982" w:rsidRPr="00505B4C">
        <w:rPr>
          <w:rFonts w:ascii="Times New Roman" w:eastAsia="Times New Roman" w:hAnsi="Times New Roman" w:cs="Times New Roman"/>
          <w:color w:val="000000"/>
          <w:sz w:val="28"/>
          <w:szCs w:val="28"/>
          <w:lang w:eastAsia="ru-RU"/>
        </w:rPr>
        <w:t>на заместителя Главы</w:t>
      </w:r>
      <w:r w:rsidR="00897982">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 xml:space="preserve"> комиссию </w:t>
      </w:r>
      <w:r w:rsidRPr="00897982">
        <w:rPr>
          <w:rFonts w:ascii="Times New Roman" w:eastAsia="Calibri" w:hAnsi="Times New Roman" w:cs="Times New Roman"/>
          <w:sz w:val="28"/>
        </w:rPr>
        <w:t>по законодательству,  бюджету, финансам и муниципальной собственности</w:t>
      </w:r>
      <w:r w:rsidR="00897982">
        <w:rPr>
          <w:rFonts w:ascii="Times New Roman" w:eastAsia="Calibri" w:hAnsi="Times New Roman" w:cs="Times New Roman"/>
          <w:sz w:val="28"/>
        </w:rPr>
        <w:t xml:space="preserve"> Южно-Енисейского сельсовета.</w:t>
      </w:r>
      <w:r w:rsidRPr="00897982">
        <w:rPr>
          <w:rFonts w:ascii="Times New Roman" w:eastAsia="Times New Roman" w:hAnsi="Times New Roman" w:cs="Times New Roman"/>
          <w:color w:val="000000"/>
          <w:sz w:val="28"/>
          <w:szCs w:val="28"/>
          <w:lang w:eastAsia="ru-RU"/>
        </w:rPr>
        <w:t xml:space="preserve"> </w:t>
      </w:r>
      <w:r w:rsidRPr="00505B4C">
        <w:rPr>
          <w:rFonts w:ascii="Times New Roman" w:eastAsia="Times New Roman" w:hAnsi="Times New Roman" w:cs="Times New Roman"/>
          <w:color w:val="000000"/>
          <w:sz w:val="28"/>
          <w:szCs w:val="28"/>
          <w:lang w:eastAsia="ru-RU"/>
        </w:rPr>
        <w:t>(</w:t>
      </w:r>
      <w:r w:rsidR="00897982">
        <w:rPr>
          <w:rFonts w:ascii="Times New Roman" w:eastAsia="Times New Roman" w:hAnsi="Times New Roman" w:cs="Times New Roman"/>
          <w:color w:val="000000"/>
          <w:sz w:val="28"/>
          <w:szCs w:val="28"/>
          <w:lang w:eastAsia="ru-RU"/>
        </w:rPr>
        <w:t>Якимов В.Е.)</w:t>
      </w:r>
    </w:p>
    <w:p w:rsidR="00505B4C" w:rsidRPr="00505B4C" w:rsidRDefault="00505B4C" w:rsidP="0089798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05B4C">
        <w:rPr>
          <w:rFonts w:ascii="Times New Roman" w:eastAsia="Times New Roman" w:hAnsi="Times New Roman" w:cs="Times New Roman"/>
          <w:color w:val="000000"/>
          <w:sz w:val="28"/>
          <w:szCs w:val="28"/>
          <w:lang w:eastAsia="ru-RU"/>
        </w:rPr>
        <w:t xml:space="preserve">3. Решение </w:t>
      </w:r>
      <w:r w:rsidR="00897982" w:rsidRPr="00505B4C">
        <w:rPr>
          <w:rFonts w:ascii="Times New Roman" w:eastAsia="Times New Roman" w:hAnsi="Times New Roman" w:cs="Times New Roman"/>
          <w:color w:val="000000"/>
          <w:sz w:val="28"/>
          <w:szCs w:val="28"/>
          <w:lang w:eastAsia="ru-RU"/>
        </w:rPr>
        <w:t xml:space="preserve">вступает в силу </w:t>
      </w:r>
      <w:r w:rsidR="00897982">
        <w:rPr>
          <w:rFonts w:ascii="Times New Roman" w:eastAsia="Times New Roman" w:hAnsi="Times New Roman" w:cs="Times New Roman"/>
          <w:color w:val="000000"/>
          <w:sz w:val="28"/>
          <w:szCs w:val="28"/>
          <w:lang w:eastAsia="ru-RU"/>
        </w:rPr>
        <w:t xml:space="preserve">в день, следующий за днем его </w:t>
      </w:r>
      <w:r w:rsidR="00897982" w:rsidRPr="00505B4C">
        <w:rPr>
          <w:rFonts w:ascii="Times New Roman" w:eastAsia="Times New Roman" w:hAnsi="Times New Roman" w:cs="Times New Roman"/>
          <w:color w:val="000000"/>
          <w:sz w:val="28"/>
          <w:szCs w:val="28"/>
          <w:lang w:eastAsia="ru-RU"/>
        </w:rPr>
        <w:t xml:space="preserve"> официального опубликования</w:t>
      </w:r>
      <w:r w:rsidRPr="00505B4C">
        <w:rPr>
          <w:rFonts w:ascii="Times New Roman" w:eastAsia="Times New Roman" w:hAnsi="Times New Roman" w:cs="Times New Roman"/>
          <w:color w:val="000000"/>
          <w:sz w:val="28"/>
          <w:szCs w:val="28"/>
          <w:lang w:eastAsia="ru-RU"/>
        </w:rPr>
        <w:t xml:space="preserve"> в газете "</w:t>
      </w:r>
      <w:r w:rsidR="00897982">
        <w:rPr>
          <w:rFonts w:ascii="Times New Roman" w:eastAsia="Times New Roman" w:hAnsi="Times New Roman" w:cs="Times New Roman"/>
          <w:color w:val="000000"/>
          <w:sz w:val="28"/>
          <w:szCs w:val="28"/>
          <w:lang w:eastAsia="ru-RU"/>
        </w:rPr>
        <w:t xml:space="preserve">Южно-Енисейский  вестник" и </w:t>
      </w:r>
      <w:r w:rsidR="005564A4">
        <w:rPr>
          <w:rFonts w:ascii="Times New Roman" w:eastAsia="Times New Roman" w:hAnsi="Times New Roman" w:cs="Times New Roman"/>
          <w:color w:val="000000"/>
          <w:sz w:val="28"/>
          <w:szCs w:val="28"/>
          <w:lang w:eastAsia="ru-RU"/>
        </w:rPr>
        <w:t xml:space="preserve">подлежит </w:t>
      </w:r>
      <w:r w:rsidRPr="00505B4C">
        <w:rPr>
          <w:rFonts w:ascii="Times New Roman" w:eastAsia="Times New Roman" w:hAnsi="Times New Roman" w:cs="Times New Roman"/>
          <w:color w:val="000000"/>
          <w:sz w:val="28"/>
          <w:szCs w:val="28"/>
          <w:lang w:eastAsia="ru-RU"/>
        </w:rPr>
        <w:t xml:space="preserve">размещению на официальном сайте муниципального образования </w:t>
      </w:r>
      <w:proofErr w:type="spellStart"/>
      <w:r w:rsidR="00897982">
        <w:rPr>
          <w:rFonts w:ascii="Times New Roman" w:eastAsia="Times New Roman" w:hAnsi="Times New Roman" w:cs="Times New Roman"/>
          <w:color w:val="000000"/>
          <w:sz w:val="28"/>
          <w:szCs w:val="28"/>
          <w:lang w:eastAsia="ru-RU"/>
        </w:rPr>
        <w:t>Мотыгинский</w:t>
      </w:r>
      <w:proofErr w:type="spellEnd"/>
      <w:r w:rsidR="00897982">
        <w:rPr>
          <w:rFonts w:ascii="Times New Roman" w:eastAsia="Times New Roman" w:hAnsi="Times New Roman" w:cs="Times New Roman"/>
          <w:color w:val="000000"/>
          <w:sz w:val="28"/>
          <w:szCs w:val="28"/>
          <w:lang w:eastAsia="ru-RU"/>
        </w:rPr>
        <w:t xml:space="preserve"> </w:t>
      </w:r>
      <w:r w:rsidRPr="00505B4C">
        <w:rPr>
          <w:rFonts w:ascii="Times New Roman" w:eastAsia="Times New Roman" w:hAnsi="Times New Roman" w:cs="Times New Roman"/>
          <w:color w:val="000000"/>
          <w:sz w:val="28"/>
          <w:szCs w:val="28"/>
          <w:lang w:eastAsia="ru-RU"/>
        </w:rPr>
        <w:t xml:space="preserve"> район</w:t>
      </w:r>
      <w:r w:rsidR="00897982">
        <w:rPr>
          <w:rFonts w:ascii="Times New Roman" w:eastAsia="Times New Roman" w:hAnsi="Times New Roman" w:cs="Times New Roman"/>
          <w:color w:val="000000"/>
          <w:sz w:val="28"/>
          <w:szCs w:val="28"/>
          <w:lang w:eastAsia="ru-RU"/>
        </w:rPr>
        <w:t xml:space="preserve">. </w:t>
      </w:r>
      <w:r w:rsidRPr="00505B4C">
        <w:rPr>
          <w:rFonts w:ascii="Times New Roman" w:eastAsia="Times New Roman" w:hAnsi="Times New Roman" w:cs="Times New Roman"/>
          <w:color w:val="000000"/>
          <w:sz w:val="28"/>
          <w:szCs w:val="28"/>
          <w:lang w:eastAsia="ru-RU"/>
        </w:rPr>
        <w:t xml:space="preserve"> </w:t>
      </w:r>
    </w:p>
    <w:p w:rsidR="005564A4" w:rsidRDefault="005564A4" w:rsidP="00897982">
      <w:pPr>
        <w:shd w:val="clear" w:color="auto" w:fill="FFFFFF"/>
        <w:spacing w:after="0" w:line="240" w:lineRule="auto"/>
        <w:rPr>
          <w:rFonts w:ascii="Times New Roman" w:eastAsia="Times New Roman" w:hAnsi="Times New Roman" w:cs="Times New Roman"/>
          <w:color w:val="000000"/>
          <w:sz w:val="28"/>
          <w:szCs w:val="28"/>
          <w:lang w:eastAsia="ru-RU"/>
        </w:rPr>
      </w:pPr>
    </w:p>
    <w:p w:rsidR="005564A4" w:rsidRDefault="005564A4" w:rsidP="00897982">
      <w:pPr>
        <w:shd w:val="clear" w:color="auto" w:fill="FFFFFF"/>
        <w:spacing w:after="0" w:line="240" w:lineRule="auto"/>
        <w:rPr>
          <w:rFonts w:ascii="Times New Roman" w:eastAsia="Times New Roman" w:hAnsi="Times New Roman" w:cs="Times New Roman"/>
          <w:color w:val="000000"/>
          <w:sz w:val="28"/>
          <w:szCs w:val="28"/>
          <w:lang w:eastAsia="ru-RU"/>
        </w:rPr>
      </w:pPr>
    </w:p>
    <w:p w:rsidR="00897982" w:rsidRDefault="00505B4C" w:rsidP="00897982">
      <w:pPr>
        <w:shd w:val="clear" w:color="auto" w:fill="FFFFFF"/>
        <w:spacing w:after="0" w:line="240" w:lineRule="auto"/>
        <w:rPr>
          <w:rFonts w:ascii="Times New Roman" w:eastAsia="Times New Roman" w:hAnsi="Times New Roman" w:cs="Times New Roman"/>
          <w:color w:val="000000"/>
          <w:sz w:val="28"/>
          <w:szCs w:val="28"/>
          <w:lang w:eastAsia="ru-RU"/>
        </w:rPr>
      </w:pPr>
      <w:r w:rsidRPr="00505B4C">
        <w:rPr>
          <w:rFonts w:ascii="Times New Roman" w:eastAsia="Times New Roman" w:hAnsi="Times New Roman" w:cs="Times New Roman"/>
          <w:color w:val="000000"/>
          <w:sz w:val="28"/>
          <w:szCs w:val="28"/>
          <w:lang w:eastAsia="ru-RU"/>
        </w:rPr>
        <w:t xml:space="preserve">Глава </w:t>
      </w:r>
    </w:p>
    <w:p w:rsidR="00505B4C" w:rsidRPr="00505B4C" w:rsidRDefault="00897982" w:rsidP="0089798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Южно-Енисейского сельсовета                          А.А.Криворотов</w:t>
      </w: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564A4" w:rsidRDefault="005564A4"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Приложение</w:t>
      </w:r>
      <w:r>
        <w:rPr>
          <w:rFonts w:ascii="Times New Roman" w:eastAsia="Times New Roman" w:hAnsi="Times New Roman" w:cs="Times New Roman"/>
          <w:color w:val="000000"/>
          <w:sz w:val="20"/>
          <w:szCs w:val="20"/>
          <w:lang w:eastAsia="ru-RU"/>
        </w:rPr>
        <w:br/>
        <w:t xml:space="preserve">к Решению </w:t>
      </w:r>
      <w:proofErr w:type="gramStart"/>
      <w:r w:rsidR="00897982">
        <w:rPr>
          <w:rFonts w:ascii="Times New Roman" w:eastAsia="Times New Roman" w:hAnsi="Times New Roman" w:cs="Times New Roman"/>
          <w:color w:val="000000"/>
          <w:sz w:val="20"/>
          <w:szCs w:val="20"/>
          <w:lang w:eastAsia="ru-RU"/>
        </w:rPr>
        <w:t>Южно-Енисейского</w:t>
      </w:r>
      <w:proofErr w:type="gramEnd"/>
      <w:r w:rsidR="00897982">
        <w:rPr>
          <w:rFonts w:ascii="Times New Roman" w:eastAsia="Times New Roman" w:hAnsi="Times New Roman" w:cs="Times New Roman"/>
          <w:color w:val="000000"/>
          <w:sz w:val="20"/>
          <w:szCs w:val="20"/>
          <w:lang w:eastAsia="ru-RU"/>
        </w:rPr>
        <w:t xml:space="preserve"> </w:t>
      </w:r>
    </w:p>
    <w:p w:rsidR="00505B4C" w:rsidRPr="00505B4C" w:rsidRDefault="00897982" w:rsidP="005564A4">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сельского </w:t>
      </w:r>
      <w:r w:rsidR="00505B4C" w:rsidRPr="00505B4C">
        <w:rPr>
          <w:rFonts w:ascii="Times New Roman" w:eastAsia="Times New Roman" w:hAnsi="Times New Roman" w:cs="Times New Roman"/>
          <w:color w:val="000000"/>
          <w:sz w:val="20"/>
          <w:szCs w:val="20"/>
          <w:lang w:eastAsia="ru-RU"/>
        </w:rPr>
        <w:t xml:space="preserve"> Совета депутатов</w:t>
      </w:r>
      <w:r w:rsidR="00505B4C" w:rsidRPr="00505B4C">
        <w:rPr>
          <w:rFonts w:ascii="Times New Roman" w:eastAsia="Times New Roman" w:hAnsi="Times New Roman" w:cs="Times New Roman"/>
          <w:color w:val="000000"/>
          <w:sz w:val="20"/>
          <w:szCs w:val="20"/>
          <w:lang w:eastAsia="ru-RU"/>
        </w:rPr>
        <w:br/>
        <w:t xml:space="preserve">от </w:t>
      </w:r>
      <w:r w:rsidR="005564A4">
        <w:rPr>
          <w:rFonts w:ascii="Times New Roman" w:eastAsia="Times New Roman" w:hAnsi="Times New Roman" w:cs="Times New Roman"/>
          <w:color w:val="000000"/>
          <w:sz w:val="20"/>
          <w:szCs w:val="20"/>
          <w:lang w:eastAsia="ru-RU"/>
        </w:rPr>
        <w:t>29.07.2016г</w:t>
      </w:r>
      <w:r w:rsidR="00505B4C" w:rsidRPr="00505B4C">
        <w:rPr>
          <w:rFonts w:ascii="Times New Roman" w:eastAsia="Times New Roman" w:hAnsi="Times New Roman" w:cs="Times New Roman"/>
          <w:color w:val="000000"/>
          <w:sz w:val="20"/>
          <w:szCs w:val="20"/>
          <w:lang w:eastAsia="ru-RU"/>
        </w:rPr>
        <w:t xml:space="preserve">. № </w:t>
      </w:r>
      <w:r w:rsidR="005564A4">
        <w:rPr>
          <w:rFonts w:ascii="Times New Roman" w:eastAsia="Times New Roman" w:hAnsi="Times New Roman" w:cs="Times New Roman"/>
          <w:color w:val="000000"/>
          <w:sz w:val="20"/>
          <w:szCs w:val="20"/>
          <w:lang w:eastAsia="ru-RU"/>
        </w:rPr>
        <w:t>6-25</w:t>
      </w:r>
    </w:p>
    <w:p w:rsidR="00897982" w:rsidRDefault="00505B4C" w:rsidP="0089798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05B4C">
        <w:rPr>
          <w:rFonts w:ascii="Times New Roman" w:eastAsia="Times New Roman" w:hAnsi="Times New Roman" w:cs="Times New Roman"/>
          <w:color w:val="000000"/>
          <w:sz w:val="28"/>
          <w:szCs w:val="28"/>
          <w:lang w:eastAsia="ru-RU"/>
        </w:rPr>
        <w:t>ПОРЯДОК</w:t>
      </w:r>
    </w:p>
    <w:p w:rsidR="00897982" w:rsidRPr="00505B4C" w:rsidRDefault="00897982" w:rsidP="0089798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05B4C">
        <w:rPr>
          <w:rFonts w:ascii="Times New Roman" w:eastAsia="Times New Roman" w:hAnsi="Times New Roman" w:cs="Times New Roman"/>
          <w:color w:val="000000"/>
          <w:sz w:val="28"/>
          <w:szCs w:val="28"/>
          <w:lang w:eastAsia="ru-RU"/>
        </w:rPr>
        <w:t xml:space="preserve">размещения сведений на официальном сайте </w:t>
      </w:r>
      <w:r w:rsidRPr="00897982">
        <w:rPr>
          <w:rFonts w:ascii="Times New Roman" w:eastAsia="Times New Roman" w:hAnsi="Times New Roman" w:cs="Times New Roman"/>
          <w:color w:val="000000"/>
          <w:sz w:val="28"/>
          <w:szCs w:val="28"/>
          <w:lang w:eastAsia="ru-RU"/>
        </w:rPr>
        <w:t xml:space="preserve">Мотыгинского </w:t>
      </w:r>
      <w:r w:rsidRPr="00505B4C">
        <w:rPr>
          <w:rFonts w:ascii="Times New Roman" w:eastAsia="Times New Roman" w:hAnsi="Times New Roman" w:cs="Times New Roman"/>
          <w:color w:val="000000"/>
          <w:sz w:val="28"/>
          <w:szCs w:val="28"/>
          <w:lang w:eastAsia="ru-RU"/>
        </w:rPr>
        <w:t>района Красноярского края и представления для опубликования средствам массовой информации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Главы муниципального образования, муниципального служащего, замещающего должность муниципальной</w:t>
      </w:r>
      <w:proofErr w:type="gramEnd"/>
      <w:r w:rsidRPr="00505B4C">
        <w:rPr>
          <w:rFonts w:ascii="Times New Roman" w:eastAsia="Times New Roman" w:hAnsi="Times New Roman" w:cs="Times New Roman"/>
          <w:color w:val="000000"/>
          <w:sz w:val="28"/>
          <w:szCs w:val="28"/>
          <w:lang w:eastAsia="ru-RU"/>
        </w:rPr>
        <w:t xml:space="preserve"> службы, и его супруги (супруга) за три последних года, предшествующих совершению сделки, представленных в соответствии с Федеральным законом от 03.12.2012 № 230-ФЗ"</w:t>
      </w:r>
    </w:p>
    <w:p w:rsidR="006473A6" w:rsidRDefault="00505B4C" w:rsidP="006473A6">
      <w:pPr>
        <w:pStyle w:val="a4"/>
        <w:numPr>
          <w:ilvl w:val="0"/>
          <w:numId w:val="1"/>
        </w:numPr>
        <w:shd w:val="clear" w:color="auto" w:fill="FFFFFF"/>
        <w:spacing w:after="0" w:line="240" w:lineRule="auto"/>
        <w:ind w:left="284" w:firstLine="76"/>
        <w:jc w:val="both"/>
        <w:rPr>
          <w:rFonts w:ascii="Times New Roman" w:eastAsia="Times New Roman" w:hAnsi="Times New Roman" w:cs="Times New Roman"/>
          <w:color w:val="000000"/>
          <w:sz w:val="28"/>
          <w:szCs w:val="28"/>
          <w:lang w:eastAsia="ru-RU"/>
        </w:rPr>
      </w:pPr>
      <w:proofErr w:type="gramStart"/>
      <w:r w:rsidRPr="00897982">
        <w:rPr>
          <w:rFonts w:ascii="Times New Roman" w:eastAsia="Times New Roman" w:hAnsi="Times New Roman" w:cs="Times New Roman"/>
          <w:color w:val="000000"/>
          <w:sz w:val="28"/>
          <w:szCs w:val="28"/>
          <w:lang w:eastAsia="ru-RU"/>
        </w:rPr>
        <w:t xml:space="preserve">Настоящим Порядком регулируется исполнение обязанностей представителя нанимателя (работодателя) по размещению на официальном сайте муниципального образования </w:t>
      </w:r>
      <w:r w:rsidR="00897982" w:rsidRPr="00897982">
        <w:rPr>
          <w:rFonts w:ascii="Times New Roman" w:eastAsia="Times New Roman" w:hAnsi="Times New Roman" w:cs="Times New Roman"/>
          <w:color w:val="000000"/>
          <w:sz w:val="28"/>
          <w:szCs w:val="28"/>
          <w:lang w:eastAsia="ru-RU"/>
        </w:rPr>
        <w:t>Южно-Енисейский сельсовет</w:t>
      </w:r>
      <w:r w:rsidRPr="00897982">
        <w:rPr>
          <w:rFonts w:ascii="Times New Roman" w:eastAsia="Times New Roman" w:hAnsi="Times New Roman" w:cs="Times New Roman"/>
          <w:color w:val="000000"/>
          <w:sz w:val="28"/>
          <w:szCs w:val="28"/>
          <w:lang w:eastAsia="ru-RU"/>
        </w:rPr>
        <w:t xml:space="preserve">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Главы муниципального образования, муниципального служащего, замещающего должность</w:t>
      </w:r>
      <w:proofErr w:type="gramEnd"/>
      <w:r w:rsidRPr="00897982">
        <w:rPr>
          <w:rFonts w:ascii="Times New Roman" w:eastAsia="Times New Roman" w:hAnsi="Times New Roman" w:cs="Times New Roman"/>
          <w:color w:val="000000"/>
          <w:sz w:val="28"/>
          <w:szCs w:val="28"/>
          <w:lang w:eastAsia="ru-RU"/>
        </w:rPr>
        <w:t xml:space="preserve"> муниципальной службы высшей, главной, </w:t>
      </w:r>
      <w:r w:rsidRPr="005564A4">
        <w:rPr>
          <w:rFonts w:ascii="Times New Roman" w:eastAsia="Times New Roman" w:hAnsi="Times New Roman" w:cs="Times New Roman"/>
          <w:sz w:val="28"/>
          <w:szCs w:val="28"/>
          <w:lang w:eastAsia="ru-RU"/>
        </w:rPr>
        <w:t>ведущей, старшей, младшей группы и его супруги (супруга) за три последних года, предшествующих</w:t>
      </w:r>
      <w:r w:rsidRPr="00897982">
        <w:rPr>
          <w:rFonts w:ascii="Times New Roman" w:eastAsia="Times New Roman" w:hAnsi="Times New Roman" w:cs="Times New Roman"/>
          <w:color w:val="000000"/>
          <w:sz w:val="28"/>
          <w:szCs w:val="28"/>
          <w:lang w:eastAsia="ru-RU"/>
        </w:rPr>
        <w:t xml:space="preserve"> совершению сделки, представленных в соответствии с Федеральным законом от 03.12.2012 № 230-ФЗ "О </w:t>
      </w:r>
      <w:proofErr w:type="gramStart"/>
      <w:r w:rsidRPr="00897982">
        <w:rPr>
          <w:rFonts w:ascii="Times New Roman" w:eastAsia="Times New Roman" w:hAnsi="Times New Roman" w:cs="Times New Roman"/>
          <w:color w:val="000000"/>
          <w:sz w:val="28"/>
          <w:szCs w:val="28"/>
          <w:lang w:eastAsia="ru-RU"/>
        </w:rPr>
        <w:t>контроле за</w:t>
      </w:r>
      <w:proofErr w:type="gramEnd"/>
      <w:r w:rsidRPr="00897982">
        <w:rPr>
          <w:rFonts w:ascii="Times New Roman" w:eastAsia="Times New Roman" w:hAnsi="Times New Roman" w:cs="Times New Roman"/>
          <w:color w:val="000000"/>
          <w:sz w:val="28"/>
          <w:szCs w:val="28"/>
          <w:lang w:eastAsia="ru-RU"/>
        </w:rPr>
        <w:t xml:space="preserve"> соответствием расходов лиц, замещающих государственные должности, и иных лиц их доходам" (далее - сведения об источниках расходов, расходы).</w:t>
      </w:r>
      <w:r w:rsidRPr="00897982">
        <w:rPr>
          <w:rFonts w:ascii="Times New Roman" w:eastAsia="Times New Roman" w:hAnsi="Times New Roman" w:cs="Times New Roman"/>
          <w:color w:val="000000"/>
          <w:sz w:val="28"/>
          <w:szCs w:val="28"/>
          <w:lang w:eastAsia="ru-RU"/>
        </w:rPr>
        <w:br/>
      </w:r>
    </w:p>
    <w:p w:rsidR="006473A6" w:rsidRPr="005564A4" w:rsidRDefault="00505B4C" w:rsidP="006473A6">
      <w:pPr>
        <w:pStyle w:val="a4"/>
        <w:numPr>
          <w:ilvl w:val="0"/>
          <w:numId w:val="1"/>
        </w:numPr>
        <w:shd w:val="clear" w:color="auto" w:fill="FFFFFF"/>
        <w:spacing w:after="0" w:line="240" w:lineRule="auto"/>
        <w:ind w:left="284" w:firstLine="0"/>
        <w:jc w:val="both"/>
        <w:rPr>
          <w:rFonts w:ascii="Times New Roman" w:eastAsia="Times New Roman" w:hAnsi="Times New Roman" w:cs="Times New Roman"/>
          <w:sz w:val="28"/>
          <w:szCs w:val="28"/>
          <w:lang w:eastAsia="ru-RU"/>
        </w:rPr>
      </w:pPr>
      <w:r w:rsidRPr="00897982">
        <w:rPr>
          <w:rFonts w:ascii="Times New Roman" w:eastAsia="Times New Roman" w:hAnsi="Times New Roman" w:cs="Times New Roman"/>
          <w:color w:val="000000"/>
          <w:sz w:val="28"/>
          <w:szCs w:val="28"/>
          <w:lang w:eastAsia="ru-RU"/>
        </w:rPr>
        <w:t xml:space="preserve">На официальном сайте </w:t>
      </w:r>
      <w:r w:rsidR="00897982" w:rsidRPr="00897982">
        <w:rPr>
          <w:rFonts w:ascii="Times New Roman" w:eastAsia="Times New Roman" w:hAnsi="Times New Roman" w:cs="Times New Roman"/>
          <w:color w:val="000000"/>
          <w:sz w:val="28"/>
          <w:szCs w:val="28"/>
          <w:lang w:eastAsia="ru-RU"/>
        </w:rPr>
        <w:t xml:space="preserve">Мотыгинского района </w:t>
      </w:r>
      <w:r w:rsidRPr="00897982">
        <w:rPr>
          <w:rFonts w:ascii="Times New Roman" w:eastAsia="Times New Roman" w:hAnsi="Times New Roman" w:cs="Times New Roman"/>
          <w:color w:val="000000"/>
          <w:sz w:val="28"/>
          <w:szCs w:val="28"/>
          <w:lang w:eastAsia="ru-RU"/>
        </w:rPr>
        <w:t xml:space="preserve">подлежат размещению сведения об источниках расходов Главы администрации муниципального образования, муниципальных служащих, замещающих должности муниципальной службы высшей, главной, </w:t>
      </w:r>
      <w:r w:rsidRPr="005564A4">
        <w:rPr>
          <w:rFonts w:ascii="Times New Roman" w:eastAsia="Times New Roman" w:hAnsi="Times New Roman" w:cs="Times New Roman"/>
          <w:sz w:val="28"/>
          <w:szCs w:val="28"/>
          <w:lang w:eastAsia="ru-RU"/>
        </w:rPr>
        <w:t>ведущей, старшей, младшей группы, а также их супруги (супруга) и несовершеннолетних детей.</w:t>
      </w:r>
    </w:p>
    <w:p w:rsidR="006473A6" w:rsidRDefault="006473A6" w:rsidP="006473A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473A6" w:rsidRPr="006473A6" w:rsidRDefault="00505B4C" w:rsidP="006473A6">
      <w:pPr>
        <w:pStyle w:val="a4"/>
        <w:numPr>
          <w:ilvl w:val="0"/>
          <w:numId w:val="1"/>
        </w:numPr>
        <w:shd w:val="clear" w:color="auto" w:fill="FFFFFF"/>
        <w:spacing w:after="0" w:line="240" w:lineRule="auto"/>
        <w:ind w:left="284" w:firstLine="76"/>
        <w:jc w:val="both"/>
        <w:rPr>
          <w:rFonts w:ascii="Times New Roman" w:eastAsia="Times New Roman" w:hAnsi="Times New Roman" w:cs="Times New Roman"/>
          <w:color w:val="000000"/>
          <w:sz w:val="28"/>
          <w:szCs w:val="28"/>
          <w:lang w:eastAsia="ru-RU"/>
        </w:rPr>
      </w:pPr>
      <w:proofErr w:type="gramStart"/>
      <w:r w:rsidRPr="006473A6">
        <w:rPr>
          <w:rFonts w:ascii="Times New Roman" w:eastAsia="Times New Roman" w:hAnsi="Times New Roman" w:cs="Times New Roman"/>
          <w:color w:val="000000"/>
          <w:sz w:val="28"/>
          <w:szCs w:val="28"/>
          <w:lang w:eastAsia="ru-RU"/>
        </w:rPr>
        <w:t>В размещаемых на официальном сайте сведениях об источниках расходов запрещается размещать:</w:t>
      </w:r>
      <w:r w:rsidRPr="006473A6">
        <w:rPr>
          <w:rFonts w:ascii="Times New Roman" w:eastAsia="Times New Roman" w:hAnsi="Times New Roman" w:cs="Times New Roman"/>
          <w:color w:val="000000"/>
          <w:sz w:val="28"/>
          <w:szCs w:val="28"/>
          <w:lang w:eastAsia="ru-RU"/>
        </w:rPr>
        <w:br/>
        <w:t>1) иные сведения, кроме указанных в пункте 1 настоящего Порядка;</w:t>
      </w:r>
      <w:r w:rsidRPr="006473A6">
        <w:rPr>
          <w:rFonts w:ascii="Times New Roman" w:eastAsia="Times New Roman" w:hAnsi="Times New Roman" w:cs="Times New Roman"/>
          <w:color w:val="000000"/>
          <w:sz w:val="28"/>
          <w:szCs w:val="28"/>
          <w:lang w:eastAsia="ru-RU"/>
        </w:rPr>
        <w:br/>
        <w:t xml:space="preserve">2) персональные данные супруги (супруга), несовершеннолетних детей Главы муниципального образования, муниципального служащего, </w:t>
      </w:r>
      <w:r w:rsidRPr="006473A6">
        <w:rPr>
          <w:rFonts w:ascii="Times New Roman" w:eastAsia="Times New Roman" w:hAnsi="Times New Roman" w:cs="Times New Roman"/>
          <w:color w:val="000000"/>
          <w:sz w:val="28"/>
          <w:szCs w:val="28"/>
          <w:lang w:eastAsia="ru-RU"/>
        </w:rPr>
        <w:lastRenderedPageBreak/>
        <w:t>замещающего должность муниципальной службы, и иных лиц;</w:t>
      </w:r>
      <w:proofErr w:type="gramEnd"/>
      <w:r w:rsidRPr="006473A6">
        <w:rPr>
          <w:rFonts w:ascii="Times New Roman" w:eastAsia="Times New Roman" w:hAnsi="Times New Roman" w:cs="Times New Roman"/>
          <w:color w:val="000000"/>
          <w:sz w:val="28"/>
          <w:szCs w:val="28"/>
          <w:lang w:eastAsia="ru-RU"/>
        </w:rPr>
        <w:br/>
      </w:r>
      <w:proofErr w:type="gramStart"/>
      <w:r w:rsidRPr="006473A6">
        <w:rPr>
          <w:rFonts w:ascii="Times New Roman" w:eastAsia="Times New Roman" w:hAnsi="Times New Roman" w:cs="Times New Roman"/>
          <w:color w:val="000000"/>
          <w:sz w:val="28"/>
          <w:szCs w:val="28"/>
          <w:lang w:eastAsia="ru-RU"/>
        </w:rPr>
        <w:t>3) данные, позволяющие определить место жительства, почтовый адрес, телефон и иные индивидуальные средства коммуникации Главы муниципального образования, муниципального служащего, его супруги (супруга), несовершеннолетних детей и иных лиц;</w:t>
      </w:r>
      <w:r w:rsidRPr="006473A6">
        <w:rPr>
          <w:rFonts w:ascii="Times New Roman" w:eastAsia="Times New Roman" w:hAnsi="Times New Roman" w:cs="Times New Roman"/>
          <w:color w:val="000000"/>
          <w:sz w:val="28"/>
          <w:szCs w:val="28"/>
          <w:lang w:eastAsia="ru-RU"/>
        </w:rPr>
        <w:br/>
        <w:t>4) данные, позволяющие определить местонахождение объектов недвижимого имущества, принадлежащих Главе муниципального образования, муниципальному служащему, его супруге (супругу), несовершеннолетним детям, иным лицам на праве собственности;</w:t>
      </w:r>
      <w:proofErr w:type="gramEnd"/>
      <w:r w:rsidRPr="006473A6">
        <w:rPr>
          <w:rFonts w:ascii="Times New Roman" w:eastAsia="Times New Roman" w:hAnsi="Times New Roman" w:cs="Times New Roman"/>
          <w:color w:val="000000"/>
          <w:sz w:val="28"/>
          <w:szCs w:val="28"/>
          <w:lang w:eastAsia="ru-RU"/>
        </w:rPr>
        <w:br/>
        <w:t>5) договоры (иные документы о приобретении права собственности);</w:t>
      </w:r>
      <w:r w:rsidRPr="006473A6">
        <w:rPr>
          <w:rFonts w:ascii="Times New Roman" w:eastAsia="Times New Roman" w:hAnsi="Times New Roman" w:cs="Times New Roman"/>
          <w:color w:val="000000"/>
          <w:sz w:val="28"/>
          <w:szCs w:val="28"/>
          <w:lang w:eastAsia="ru-RU"/>
        </w:rPr>
        <w:br/>
      </w:r>
      <w:proofErr w:type="gramStart"/>
      <w:r w:rsidRPr="006473A6">
        <w:rPr>
          <w:rFonts w:ascii="Times New Roman" w:eastAsia="Times New Roman" w:hAnsi="Times New Roman" w:cs="Times New Roman"/>
          <w:color w:val="000000"/>
          <w:sz w:val="28"/>
          <w:szCs w:val="28"/>
          <w:lang w:eastAsia="ru-RU"/>
        </w:rPr>
        <w:t>6) сведения о детализированных суммах доходов и иных источников,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Главы муниципального образования, муниципального служащего и его супруги (супруга) за три последних года, предшествующих совершению сделки;</w:t>
      </w:r>
      <w:proofErr w:type="gramEnd"/>
      <w:r w:rsidRPr="006473A6">
        <w:rPr>
          <w:rFonts w:ascii="Times New Roman" w:eastAsia="Times New Roman" w:hAnsi="Times New Roman" w:cs="Times New Roman"/>
          <w:color w:val="000000"/>
          <w:sz w:val="28"/>
          <w:szCs w:val="28"/>
          <w:lang w:eastAsia="ru-RU"/>
        </w:rPr>
        <w:br/>
        <w:t>7) информацию, отнесенную к государственной тайне или являющуюся конфиденциальной.</w:t>
      </w:r>
      <w:r w:rsidRPr="006473A6">
        <w:rPr>
          <w:rFonts w:ascii="Times New Roman" w:eastAsia="Times New Roman" w:hAnsi="Times New Roman" w:cs="Times New Roman"/>
          <w:color w:val="000000"/>
          <w:sz w:val="28"/>
          <w:szCs w:val="28"/>
          <w:lang w:eastAsia="ru-RU"/>
        </w:rPr>
        <w:br/>
        <w:t xml:space="preserve">4. </w:t>
      </w:r>
      <w:proofErr w:type="gramStart"/>
      <w:r w:rsidRPr="006473A6">
        <w:rPr>
          <w:rFonts w:ascii="Times New Roman" w:eastAsia="Times New Roman" w:hAnsi="Times New Roman" w:cs="Times New Roman"/>
          <w:color w:val="000000"/>
          <w:sz w:val="28"/>
          <w:szCs w:val="28"/>
          <w:lang w:eastAsia="ru-RU"/>
        </w:rPr>
        <w:t>Лица, указанные в пункте 2 настоящего Порядка, ежегодно не позднее 30 апреля года, следующего за годом совершения сделки, представляют в кадровые службы сведения о расходах по форме, установленной Указом Губернатора Красноярского края от 29.05.2013 № 89-уг "О мерах по реализации Федерального закона от 03.12.2012 № 230-ФЗ "О контроле за соответствием расходов лиц, замещающих государственные должности, и иных лиц их доходам".</w:t>
      </w:r>
      <w:r w:rsidRPr="006473A6">
        <w:rPr>
          <w:rFonts w:ascii="Times New Roman" w:eastAsia="Times New Roman" w:hAnsi="Times New Roman" w:cs="Times New Roman"/>
          <w:color w:val="000000"/>
          <w:sz w:val="28"/>
          <w:szCs w:val="28"/>
          <w:lang w:eastAsia="ru-RU"/>
        </w:rPr>
        <w:br/>
        <w:t>5.</w:t>
      </w:r>
      <w:proofErr w:type="gramEnd"/>
      <w:r w:rsidRPr="006473A6">
        <w:rPr>
          <w:rFonts w:ascii="Times New Roman" w:eastAsia="Times New Roman" w:hAnsi="Times New Roman" w:cs="Times New Roman"/>
          <w:color w:val="000000"/>
          <w:sz w:val="28"/>
          <w:szCs w:val="28"/>
          <w:lang w:eastAsia="ru-RU"/>
        </w:rPr>
        <w:t xml:space="preserve"> Сведения об источниках расходов размещаются на официальном сайте муниципального образования</w:t>
      </w:r>
      <w:r w:rsidR="00D91E69" w:rsidRPr="006473A6">
        <w:rPr>
          <w:rFonts w:ascii="Times New Roman" w:eastAsia="Times New Roman" w:hAnsi="Times New Roman" w:cs="Times New Roman"/>
          <w:color w:val="000000"/>
          <w:sz w:val="28"/>
          <w:szCs w:val="28"/>
          <w:lang w:eastAsia="ru-RU"/>
        </w:rPr>
        <w:t xml:space="preserve"> </w:t>
      </w:r>
      <w:proofErr w:type="spellStart"/>
      <w:r w:rsidR="00D91E69" w:rsidRPr="006473A6">
        <w:rPr>
          <w:rFonts w:ascii="Times New Roman" w:eastAsia="Times New Roman" w:hAnsi="Times New Roman" w:cs="Times New Roman"/>
          <w:color w:val="000000"/>
          <w:sz w:val="28"/>
          <w:szCs w:val="28"/>
          <w:lang w:eastAsia="ru-RU"/>
        </w:rPr>
        <w:t>Мотыгинский</w:t>
      </w:r>
      <w:proofErr w:type="spellEnd"/>
      <w:r w:rsidR="00D91E69" w:rsidRPr="006473A6">
        <w:rPr>
          <w:rFonts w:ascii="Times New Roman" w:eastAsia="Times New Roman" w:hAnsi="Times New Roman" w:cs="Times New Roman"/>
          <w:color w:val="000000"/>
          <w:sz w:val="28"/>
          <w:szCs w:val="28"/>
          <w:lang w:eastAsia="ru-RU"/>
        </w:rPr>
        <w:t xml:space="preserve"> район</w:t>
      </w:r>
      <w:r w:rsidR="006473A6" w:rsidRPr="006473A6">
        <w:rPr>
          <w:rFonts w:ascii="Times New Roman" w:eastAsia="Times New Roman" w:hAnsi="Times New Roman" w:cs="Times New Roman"/>
          <w:color w:val="000000"/>
          <w:sz w:val="28"/>
          <w:szCs w:val="28"/>
          <w:lang w:eastAsia="ru-RU"/>
        </w:rPr>
        <w:t xml:space="preserve"> </w:t>
      </w:r>
      <w:r w:rsidRPr="006473A6">
        <w:rPr>
          <w:rFonts w:ascii="Times New Roman" w:eastAsia="Times New Roman" w:hAnsi="Times New Roman" w:cs="Times New Roman"/>
          <w:color w:val="000000"/>
          <w:sz w:val="28"/>
          <w:szCs w:val="28"/>
          <w:lang w:eastAsia="ru-RU"/>
        </w:rPr>
        <w:t>ежегодно не позднее 30 ма</w:t>
      </w:r>
      <w:r w:rsidR="006473A6" w:rsidRPr="006473A6">
        <w:rPr>
          <w:rFonts w:ascii="Times New Roman" w:eastAsia="Times New Roman" w:hAnsi="Times New Roman" w:cs="Times New Roman"/>
          <w:color w:val="000000"/>
          <w:sz w:val="28"/>
          <w:szCs w:val="28"/>
          <w:lang w:eastAsia="ru-RU"/>
        </w:rPr>
        <w:t xml:space="preserve">я года, следующего за </w:t>
      </w:r>
      <w:proofErr w:type="gramStart"/>
      <w:r w:rsidR="006473A6" w:rsidRPr="006473A6">
        <w:rPr>
          <w:rFonts w:ascii="Times New Roman" w:eastAsia="Times New Roman" w:hAnsi="Times New Roman" w:cs="Times New Roman"/>
          <w:color w:val="000000"/>
          <w:sz w:val="28"/>
          <w:szCs w:val="28"/>
          <w:lang w:eastAsia="ru-RU"/>
        </w:rPr>
        <w:t>отчетным</w:t>
      </w:r>
      <w:proofErr w:type="gramEnd"/>
      <w:r w:rsidR="006473A6" w:rsidRPr="006473A6">
        <w:rPr>
          <w:rFonts w:ascii="Times New Roman" w:eastAsia="Times New Roman" w:hAnsi="Times New Roman" w:cs="Times New Roman"/>
          <w:color w:val="000000"/>
          <w:sz w:val="28"/>
          <w:szCs w:val="28"/>
          <w:lang w:eastAsia="ru-RU"/>
        </w:rPr>
        <w:t xml:space="preserve">; </w:t>
      </w:r>
    </w:p>
    <w:p w:rsidR="00505B4C" w:rsidRPr="006473A6" w:rsidRDefault="00505B4C" w:rsidP="006473A6">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6473A6">
        <w:rPr>
          <w:rFonts w:ascii="Times New Roman" w:eastAsia="Times New Roman" w:hAnsi="Times New Roman" w:cs="Times New Roman"/>
          <w:color w:val="000000"/>
          <w:sz w:val="28"/>
          <w:szCs w:val="28"/>
          <w:lang w:eastAsia="ru-RU"/>
        </w:rPr>
        <w:t>в течение месяца со дня представления сведений о расходах - в случае принятия решения об осущ</w:t>
      </w:r>
      <w:r w:rsidR="006473A6" w:rsidRPr="006473A6">
        <w:rPr>
          <w:rFonts w:ascii="Times New Roman" w:eastAsia="Times New Roman" w:hAnsi="Times New Roman" w:cs="Times New Roman"/>
          <w:color w:val="000000"/>
          <w:sz w:val="28"/>
          <w:szCs w:val="28"/>
          <w:lang w:eastAsia="ru-RU"/>
        </w:rPr>
        <w:t xml:space="preserve">ествлении </w:t>
      </w:r>
      <w:proofErr w:type="gramStart"/>
      <w:r w:rsidR="006473A6" w:rsidRPr="006473A6">
        <w:rPr>
          <w:rFonts w:ascii="Times New Roman" w:eastAsia="Times New Roman" w:hAnsi="Times New Roman" w:cs="Times New Roman"/>
          <w:color w:val="000000"/>
          <w:sz w:val="28"/>
          <w:szCs w:val="28"/>
          <w:lang w:eastAsia="ru-RU"/>
        </w:rPr>
        <w:t>контроля за</w:t>
      </w:r>
      <w:proofErr w:type="gramEnd"/>
      <w:r w:rsidR="006473A6" w:rsidRPr="006473A6">
        <w:rPr>
          <w:rFonts w:ascii="Times New Roman" w:eastAsia="Times New Roman" w:hAnsi="Times New Roman" w:cs="Times New Roman"/>
          <w:color w:val="000000"/>
          <w:sz w:val="28"/>
          <w:szCs w:val="28"/>
          <w:lang w:eastAsia="ru-RU"/>
        </w:rPr>
        <w:t xml:space="preserve"> расходами </w:t>
      </w:r>
      <w:r w:rsidRPr="006473A6">
        <w:rPr>
          <w:rFonts w:ascii="Times New Roman" w:eastAsia="Times New Roman" w:hAnsi="Times New Roman" w:cs="Times New Roman"/>
          <w:color w:val="000000"/>
          <w:sz w:val="28"/>
          <w:szCs w:val="28"/>
          <w:lang w:eastAsia="ru-RU"/>
        </w:rPr>
        <w:t>муниципального служащего.</w:t>
      </w:r>
      <w:r w:rsidRPr="006473A6">
        <w:rPr>
          <w:rFonts w:ascii="Times New Roman" w:eastAsia="Times New Roman" w:hAnsi="Times New Roman" w:cs="Times New Roman"/>
          <w:color w:val="000000"/>
          <w:sz w:val="28"/>
          <w:szCs w:val="28"/>
          <w:lang w:eastAsia="ru-RU"/>
        </w:rPr>
        <w:br/>
        <w:t>6. Сведения об источниках расходов размещаются на официальном сайте муниципального образования</w:t>
      </w:r>
      <w:r w:rsidR="00D91E69" w:rsidRPr="006473A6">
        <w:rPr>
          <w:rFonts w:ascii="Times New Roman" w:eastAsia="Times New Roman" w:hAnsi="Times New Roman" w:cs="Times New Roman"/>
          <w:color w:val="000000"/>
          <w:sz w:val="28"/>
          <w:szCs w:val="28"/>
          <w:lang w:eastAsia="ru-RU"/>
        </w:rPr>
        <w:t xml:space="preserve"> </w:t>
      </w:r>
      <w:proofErr w:type="spellStart"/>
      <w:r w:rsidR="00D91E69" w:rsidRPr="006473A6">
        <w:rPr>
          <w:rFonts w:ascii="Times New Roman" w:eastAsia="Times New Roman" w:hAnsi="Times New Roman" w:cs="Times New Roman"/>
          <w:color w:val="000000"/>
          <w:sz w:val="28"/>
          <w:szCs w:val="28"/>
          <w:lang w:eastAsia="ru-RU"/>
        </w:rPr>
        <w:t>Мотыгинский</w:t>
      </w:r>
      <w:proofErr w:type="spellEnd"/>
      <w:r w:rsidR="00D91E69" w:rsidRPr="006473A6">
        <w:rPr>
          <w:rFonts w:ascii="Times New Roman" w:eastAsia="Times New Roman" w:hAnsi="Times New Roman" w:cs="Times New Roman"/>
          <w:color w:val="000000"/>
          <w:sz w:val="28"/>
          <w:szCs w:val="28"/>
          <w:lang w:eastAsia="ru-RU"/>
        </w:rPr>
        <w:t xml:space="preserve"> район </w:t>
      </w:r>
      <w:r w:rsidRPr="006473A6">
        <w:rPr>
          <w:rFonts w:ascii="Times New Roman" w:eastAsia="Times New Roman" w:hAnsi="Times New Roman" w:cs="Times New Roman"/>
          <w:color w:val="000000"/>
          <w:sz w:val="28"/>
          <w:szCs w:val="28"/>
          <w:lang w:eastAsia="ru-RU"/>
        </w:rPr>
        <w:t xml:space="preserve"> по форме согласно приложению к настоящему Порядку в срок, установленный пунктом 5 настоящего Порядка.</w:t>
      </w:r>
      <w:r w:rsidRPr="006473A6">
        <w:rPr>
          <w:rFonts w:ascii="Times New Roman" w:eastAsia="Times New Roman" w:hAnsi="Times New Roman" w:cs="Times New Roman"/>
          <w:color w:val="000000"/>
          <w:sz w:val="28"/>
          <w:szCs w:val="28"/>
          <w:lang w:eastAsia="ru-RU"/>
        </w:rPr>
        <w:br/>
        <w:t>7. За несоблюдение настоящего Порядка, а также за разглашение сведений, отнесенных к государственной тайне или являющихся конфиденциальными, уполномоченные лица несут ответственность в соответствии с законодательством Российской Федерации.</w:t>
      </w:r>
    </w:p>
    <w:p w:rsidR="00D91E69" w:rsidRDefault="00D91E69" w:rsidP="00D91E69">
      <w:pPr>
        <w:shd w:val="clear" w:color="auto" w:fill="FFFFFF"/>
        <w:spacing w:before="100" w:beforeAutospacing="1" w:after="100" w:afterAutospacing="1" w:line="240" w:lineRule="auto"/>
        <w:jc w:val="right"/>
        <w:rPr>
          <w:rFonts w:ascii="Times New Roman" w:eastAsia="Times New Roman" w:hAnsi="Times New Roman" w:cs="Times New Roman"/>
          <w:color w:val="000000"/>
          <w:sz w:val="20"/>
          <w:szCs w:val="20"/>
          <w:lang w:eastAsia="ru-RU"/>
        </w:rPr>
      </w:pPr>
    </w:p>
    <w:p w:rsidR="00D91E69" w:rsidRDefault="00D91E69" w:rsidP="00D91E69">
      <w:pPr>
        <w:shd w:val="clear" w:color="auto" w:fill="FFFFFF"/>
        <w:spacing w:before="100" w:beforeAutospacing="1" w:after="100" w:afterAutospacing="1" w:line="240" w:lineRule="auto"/>
        <w:jc w:val="right"/>
        <w:rPr>
          <w:rFonts w:ascii="Times New Roman" w:eastAsia="Times New Roman" w:hAnsi="Times New Roman" w:cs="Times New Roman"/>
          <w:color w:val="000000"/>
          <w:sz w:val="20"/>
          <w:szCs w:val="20"/>
          <w:lang w:eastAsia="ru-RU"/>
        </w:rPr>
      </w:pPr>
    </w:p>
    <w:p w:rsidR="006473A6" w:rsidRDefault="006473A6" w:rsidP="00530ECB">
      <w:pPr>
        <w:shd w:val="clear" w:color="auto" w:fill="FFFFFF"/>
        <w:spacing w:after="0" w:line="240" w:lineRule="auto"/>
        <w:jc w:val="right"/>
        <w:rPr>
          <w:rFonts w:ascii="Times New Roman" w:eastAsia="Times New Roman" w:hAnsi="Times New Roman" w:cs="Times New Roman"/>
          <w:color w:val="000000"/>
          <w:sz w:val="20"/>
          <w:szCs w:val="20"/>
          <w:lang w:eastAsia="ru-RU"/>
        </w:rPr>
      </w:pPr>
    </w:p>
    <w:p w:rsidR="00530ECB" w:rsidRDefault="00505B4C" w:rsidP="00530ECB">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505B4C">
        <w:rPr>
          <w:rFonts w:ascii="Times New Roman" w:eastAsia="Times New Roman" w:hAnsi="Times New Roman" w:cs="Times New Roman"/>
          <w:color w:val="000000"/>
          <w:sz w:val="20"/>
          <w:szCs w:val="20"/>
          <w:lang w:eastAsia="ru-RU"/>
        </w:rPr>
        <w:lastRenderedPageBreak/>
        <w:t>Приложение</w:t>
      </w:r>
      <w:r w:rsidRPr="00505B4C">
        <w:rPr>
          <w:rFonts w:ascii="Times New Roman" w:eastAsia="Times New Roman" w:hAnsi="Times New Roman" w:cs="Times New Roman"/>
          <w:color w:val="000000"/>
          <w:sz w:val="20"/>
          <w:szCs w:val="20"/>
          <w:lang w:eastAsia="ru-RU"/>
        </w:rPr>
        <w:br/>
        <w:t>к Порядк</w:t>
      </w:r>
      <w:r w:rsidR="00D91E69">
        <w:rPr>
          <w:rFonts w:ascii="Times New Roman" w:eastAsia="Times New Roman" w:hAnsi="Times New Roman" w:cs="Times New Roman"/>
          <w:color w:val="000000"/>
          <w:sz w:val="20"/>
          <w:szCs w:val="20"/>
          <w:lang w:eastAsia="ru-RU"/>
        </w:rPr>
        <w:t xml:space="preserve">у размещения сведений о доходах, </w:t>
      </w:r>
    </w:p>
    <w:p w:rsidR="00530ECB" w:rsidRDefault="00530ECB" w:rsidP="00530ECB">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 имуществе и обязательствах </w:t>
      </w:r>
      <w:r w:rsidR="00505B4C" w:rsidRPr="00505B4C">
        <w:rPr>
          <w:rFonts w:ascii="Times New Roman" w:eastAsia="Times New Roman" w:hAnsi="Times New Roman" w:cs="Times New Roman"/>
          <w:color w:val="000000"/>
          <w:sz w:val="20"/>
          <w:szCs w:val="20"/>
          <w:lang w:eastAsia="ru-RU"/>
        </w:rPr>
        <w:t>имущественного характера</w:t>
      </w:r>
    </w:p>
    <w:p w:rsidR="00530ECB" w:rsidRDefault="00505B4C" w:rsidP="00530ECB">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505B4C">
        <w:rPr>
          <w:rFonts w:ascii="Times New Roman" w:eastAsia="Times New Roman" w:hAnsi="Times New Roman" w:cs="Times New Roman"/>
          <w:color w:val="000000"/>
          <w:sz w:val="20"/>
          <w:szCs w:val="20"/>
          <w:lang w:eastAsia="ru-RU"/>
        </w:rPr>
        <w:t xml:space="preserve"> </w:t>
      </w:r>
      <w:r w:rsidR="00D91E69">
        <w:rPr>
          <w:rFonts w:ascii="Times New Roman" w:eastAsia="Times New Roman" w:hAnsi="Times New Roman" w:cs="Times New Roman"/>
          <w:color w:val="000000"/>
          <w:sz w:val="20"/>
          <w:szCs w:val="20"/>
          <w:lang w:eastAsia="ru-RU"/>
        </w:rPr>
        <w:t>Главы администрации муниципального образования,</w:t>
      </w:r>
    </w:p>
    <w:p w:rsidR="00530ECB" w:rsidRDefault="00D91E69" w:rsidP="00530ECB">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муниципального служащего, замещающего должность </w:t>
      </w:r>
    </w:p>
    <w:p w:rsidR="00530ECB" w:rsidRDefault="00D91E69" w:rsidP="00530ECB">
      <w:pPr>
        <w:shd w:val="clear" w:color="auto" w:fill="FFFFFF"/>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муниципальной службы, а также его супруга (супруги) </w:t>
      </w:r>
    </w:p>
    <w:p w:rsidR="00505B4C" w:rsidRPr="00505B4C" w:rsidRDefault="00505B4C" w:rsidP="00530ECB">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505B4C">
        <w:rPr>
          <w:rFonts w:ascii="Times New Roman" w:eastAsia="Times New Roman" w:hAnsi="Times New Roman" w:cs="Times New Roman"/>
          <w:color w:val="000000"/>
          <w:sz w:val="20"/>
          <w:szCs w:val="20"/>
          <w:lang w:eastAsia="ru-RU"/>
        </w:rPr>
        <w:t>и несовершеннолетних детей</w:t>
      </w:r>
    </w:p>
    <w:p w:rsidR="00D91E69" w:rsidRDefault="00505B4C" w:rsidP="00D91E6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05B4C">
        <w:rPr>
          <w:rFonts w:ascii="Times New Roman" w:eastAsia="Times New Roman" w:hAnsi="Times New Roman" w:cs="Times New Roman"/>
          <w:color w:val="000000"/>
          <w:sz w:val="28"/>
          <w:szCs w:val="28"/>
          <w:lang w:eastAsia="ru-RU"/>
        </w:rPr>
        <w:t>СВЕДЕНИЯ</w:t>
      </w:r>
    </w:p>
    <w:p w:rsidR="00D91E69" w:rsidRDefault="00505B4C" w:rsidP="00D91E6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05B4C">
        <w:rPr>
          <w:rFonts w:ascii="Times New Roman" w:eastAsia="Times New Roman" w:hAnsi="Times New Roman" w:cs="Times New Roman"/>
          <w:color w:val="000000"/>
          <w:sz w:val="28"/>
          <w:szCs w:val="28"/>
          <w:lang w:eastAsia="ru-RU"/>
        </w:rPr>
        <w:br/>
      </w:r>
      <w:proofErr w:type="gramStart"/>
      <w:r w:rsidRPr="00505B4C">
        <w:rPr>
          <w:rFonts w:ascii="Times New Roman" w:eastAsia="Times New Roman" w:hAnsi="Times New Roman" w:cs="Times New Roman"/>
          <w:color w:val="000000"/>
          <w:sz w:val="28"/>
          <w:szCs w:val="28"/>
          <w:lang w:eastAsia="ru-RU"/>
        </w:rPr>
        <w:t>об источниках получения сре</w:t>
      </w:r>
      <w:r w:rsidR="00D91E69">
        <w:rPr>
          <w:rFonts w:ascii="Times New Roman" w:eastAsia="Times New Roman" w:hAnsi="Times New Roman" w:cs="Times New Roman"/>
          <w:color w:val="000000"/>
          <w:sz w:val="28"/>
          <w:szCs w:val="28"/>
          <w:lang w:eastAsia="ru-RU"/>
        </w:rPr>
        <w:t xml:space="preserve">дств, за счет которых совершена сделка в ____ </w:t>
      </w:r>
      <w:r w:rsidRPr="00505B4C">
        <w:rPr>
          <w:rFonts w:ascii="Times New Roman" w:eastAsia="Times New Roman" w:hAnsi="Times New Roman" w:cs="Times New Roman"/>
          <w:color w:val="000000"/>
          <w:sz w:val="28"/>
          <w:szCs w:val="28"/>
          <w:lang w:eastAsia="ru-RU"/>
        </w:rPr>
        <w:t>году по п</w:t>
      </w:r>
      <w:r w:rsidR="00D91E69">
        <w:rPr>
          <w:rFonts w:ascii="Times New Roman" w:eastAsia="Times New Roman" w:hAnsi="Times New Roman" w:cs="Times New Roman"/>
          <w:color w:val="000000"/>
          <w:sz w:val="28"/>
          <w:szCs w:val="28"/>
          <w:lang w:eastAsia="ru-RU"/>
        </w:rPr>
        <w:t xml:space="preserve">риобретению земельного участка, </w:t>
      </w:r>
      <w:r w:rsidRPr="00505B4C">
        <w:rPr>
          <w:rFonts w:ascii="Times New Roman" w:eastAsia="Times New Roman" w:hAnsi="Times New Roman" w:cs="Times New Roman"/>
          <w:color w:val="000000"/>
          <w:sz w:val="28"/>
          <w:szCs w:val="28"/>
          <w:lang w:eastAsia="ru-RU"/>
        </w:rPr>
        <w:t>другого объекта недвиж</w:t>
      </w:r>
      <w:r w:rsidR="00D91E69">
        <w:rPr>
          <w:rFonts w:ascii="Times New Roman" w:eastAsia="Times New Roman" w:hAnsi="Times New Roman" w:cs="Times New Roman"/>
          <w:color w:val="000000"/>
          <w:sz w:val="28"/>
          <w:szCs w:val="28"/>
          <w:lang w:eastAsia="ru-RU"/>
        </w:rPr>
        <w:t xml:space="preserve">имости, транспортного средства, </w:t>
      </w:r>
      <w:r w:rsidRPr="00505B4C">
        <w:rPr>
          <w:rFonts w:ascii="Times New Roman" w:eastAsia="Times New Roman" w:hAnsi="Times New Roman" w:cs="Times New Roman"/>
          <w:color w:val="000000"/>
          <w:sz w:val="28"/>
          <w:szCs w:val="28"/>
          <w:lang w:eastAsia="ru-RU"/>
        </w:rPr>
        <w:t xml:space="preserve">ценных бумаг, акций </w:t>
      </w:r>
      <w:r w:rsidR="00D91E69">
        <w:rPr>
          <w:rFonts w:ascii="Times New Roman" w:eastAsia="Times New Roman" w:hAnsi="Times New Roman" w:cs="Times New Roman"/>
          <w:color w:val="000000"/>
          <w:sz w:val="28"/>
          <w:szCs w:val="28"/>
          <w:lang w:eastAsia="ru-RU"/>
        </w:rPr>
        <w:t xml:space="preserve">(долей участия, паев в уставных </w:t>
      </w:r>
      <w:r w:rsidRPr="00505B4C">
        <w:rPr>
          <w:rFonts w:ascii="Times New Roman" w:eastAsia="Times New Roman" w:hAnsi="Times New Roman" w:cs="Times New Roman"/>
          <w:color w:val="000000"/>
          <w:sz w:val="28"/>
          <w:szCs w:val="28"/>
          <w:lang w:eastAsia="ru-RU"/>
        </w:rPr>
        <w:t xml:space="preserve">(складочных) капиталах </w:t>
      </w:r>
      <w:r w:rsidR="00D91E69">
        <w:rPr>
          <w:rFonts w:ascii="Times New Roman" w:eastAsia="Times New Roman" w:hAnsi="Times New Roman" w:cs="Times New Roman"/>
          <w:color w:val="000000"/>
          <w:sz w:val="28"/>
          <w:szCs w:val="28"/>
          <w:lang w:eastAsia="ru-RU"/>
        </w:rPr>
        <w:t xml:space="preserve">организаций), если сумма сделки </w:t>
      </w:r>
      <w:r w:rsidRPr="00505B4C">
        <w:rPr>
          <w:rFonts w:ascii="Times New Roman" w:eastAsia="Times New Roman" w:hAnsi="Times New Roman" w:cs="Times New Roman"/>
          <w:color w:val="000000"/>
          <w:sz w:val="28"/>
          <w:szCs w:val="28"/>
          <w:lang w:eastAsia="ru-RU"/>
        </w:rPr>
        <w:t>превышает общий доход Гл</w:t>
      </w:r>
      <w:r w:rsidR="00D91E69">
        <w:rPr>
          <w:rFonts w:ascii="Times New Roman" w:eastAsia="Times New Roman" w:hAnsi="Times New Roman" w:cs="Times New Roman"/>
          <w:color w:val="000000"/>
          <w:sz w:val="28"/>
          <w:szCs w:val="28"/>
          <w:lang w:eastAsia="ru-RU"/>
        </w:rPr>
        <w:t xml:space="preserve">авы района, Главы администрации </w:t>
      </w:r>
      <w:r w:rsidRPr="00505B4C">
        <w:rPr>
          <w:rFonts w:ascii="Times New Roman" w:eastAsia="Times New Roman" w:hAnsi="Times New Roman" w:cs="Times New Roman"/>
          <w:color w:val="000000"/>
          <w:sz w:val="28"/>
          <w:szCs w:val="28"/>
          <w:lang w:eastAsia="ru-RU"/>
        </w:rPr>
        <w:t>муниципального образов</w:t>
      </w:r>
      <w:r w:rsidR="00D91E69">
        <w:rPr>
          <w:rFonts w:ascii="Times New Roman" w:eastAsia="Times New Roman" w:hAnsi="Times New Roman" w:cs="Times New Roman"/>
          <w:color w:val="000000"/>
          <w:sz w:val="28"/>
          <w:szCs w:val="28"/>
          <w:lang w:eastAsia="ru-RU"/>
        </w:rPr>
        <w:t xml:space="preserve">ания, муниципального служащего, </w:t>
      </w:r>
      <w:r w:rsidRPr="00505B4C">
        <w:rPr>
          <w:rFonts w:ascii="Times New Roman" w:eastAsia="Times New Roman" w:hAnsi="Times New Roman" w:cs="Times New Roman"/>
          <w:color w:val="000000"/>
          <w:sz w:val="28"/>
          <w:szCs w:val="28"/>
          <w:lang w:eastAsia="ru-RU"/>
        </w:rPr>
        <w:t>замещающего должность муни</w:t>
      </w:r>
      <w:r w:rsidR="00D91E69">
        <w:rPr>
          <w:rFonts w:ascii="Times New Roman" w:eastAsia="Times New Roman" w:hAnsi="Times New Roman" w:cs="Times New Roman"/>
          <w:color w:val="000000"/>
          <w:sz w:val="28"/>
          <w:szCs w:val="28"/>
          <w:lang w:eastAsia="ru-RU"/>
        </w:rPr>
        <w:t xml:space="preserve">ципальной службы, и его супруги </w:t>
      </w:r>
      <w:r w:rsidRPr="00505B4C">
        <w:rPr>
          <w:rFonts w:ascii="Times New Roman" w:eastAsia="Times New Roman" w:hAnsi="Times New Roman" w:cs="Times New Roman"/>
          <w:color w:val="000000"/>
          <w:sz w:val="28"/>
          <w:szCs w:val="28"/>
          <w:lang w:eastAsia="ru-RU"/>
        </w:rPr>
        <w:t>(супруга) за три последних года, предше</w:t>
      </w:r>
      <w:r w:rsidR="00D91E69">
        <w:rPr>
          <w:rFonts w:ascii="Times New Roman" w:eastAsia="Times New Roman" w:hAnsi="Times New Roman" w:cs="Times New Roman"/>
          <w:color w:val="000000"/>
          <w:sz w:val="28"/>
          <w:szCs w:val="28"/>
          <w:lang w:eastAsia="ru-RU"/>
        </w:rPr>
        <w:t xml:space="preserve">ствующих совершению </w:t>
      </w:r>
      <w:r w:rsidRPr="00505B4C">
        <w:rPr>
          <w:rFonts w:ascii="Times New Roman" w:eastAsia="Times New Roman" w:hAnsi="Times New Roman" w:cs="Times New Roman"/>
          <w:color w:val="000000"/>
          <w:sz w:val="28"/>
          <w:szCs w:val="28"/>
          <w:lang w:eastAsia="ru-RU"/>
        </w:rPr>
        <w:t>сделки</w:t>
      </w:r>
      <w:proofErr w:type="gramEnd"/>
      <w:r w:rsidRPr="00505B4C">
        <w:rPr>
          <w:rFonts w:ascii="Times New Roman" w:eastAsia="Times New Roman" w:hAnsi="Times New Roman" w:cs="Times New Roman"/>
          <w:color w:val="000000"/>
          <w:sz w:val="28"/>
          <w:szCs w:val="28"/>
          <w:lang w:eastAsia="ru-RU"/>
        </w:rPr>
        <w:t xml:space="preserve">, </w:t>
      </w:r>
      <w:proofErr w:type="gramStart"/>
      <w:r w:rsidRPr="00505B4C">
        <w:rPr>
          <w:rFonts w:ascii="Times New Roman" w:eastAsia="Times New Roman" w:hAnsi="Times New Roman" w:cs="Times New Roman"/>
          <w:color w:val="000000"/>
          <w:sz w:val="28"/>
          <w:szCs w:val="28"/>
          <w:lang w:eastAsia="ru-RU"/>
        </w:rPr>
        <w:t>представленн</w:t>
      </w:r>
      <w:r w:rsidR="00D91E69">
        <w:rPr>
          <w:rFonts w:ascii="Times New Roman" w:eastAsia="Times New Roman" w:hAnsi="Times New Roman" w:cs="Times New Roman"/>
          <w:color w:val="000000"/>
          <w:sz w:val="28"/>
          <w:szCs w:val="28"/>
          <w:lang w:eastAsia="ru-RU"/>
        </w:rPr>
        <w:t>ых</w:t>
      </w:r>
      <w:proofErr w:type="gramEnd"/>
      <w:r w:rsidR="00D91E69">
        <w:rPr>
          <w:rFonts w:ascii="Times New Roman" w:eastAsia="Times New Roman" w:hAnsi="Times New Roman" w:cs="Times New Roman"/>
          <w:color w:val="000000"/>
          <w:sz w:val="28"/>
          <w:szCs w:val="28"/>
          <w:lang w:eastAsia="ru-RU"/>
        </w:rPr>
        <w:t xml:space="preserve"> в соответствии с Федеральным </w:t>
      </w:r>
      <w:r w:rsidRPr="00505B4C">
        <w:rPr>
          <w:rFonts w:ascii="Times New Roman" w:eastAsia="Times New Roman" w:hAnsi="Times New Roman" w:cs="Times New Roman"/>
          <w:color w:val="000000"/>
          <w:sz w:val="28"/>
          <w:szCs w:val="28"/>
          <w:lang w:eastAsia="ru-RU"/>
        </w:rPr>
        <w:t>законом от 03.12.2012 № 230-ФЗ</w:t>
      </w:r>
    </w:p>
    <w:tbl>
      <w:tblPr>
        <w:tblStyle w:val="a5"/>
        <w:tblW w:w="9889" w:type="dxa"/>
        <w:tblLayout w:type="fixed"/>
        <w:tblLook w:val="04A0"/>
      </w:tblPr>
      <w:tblGrid>
        <w:gridCol w:w="534"/>
        <w:gridCol w:w="2023"/>
        <w:gridCol w:w="2147"/>
        <w:gridCol w:w="1571"/>
        <w:gridCol w:w="3614"/>
      </w:tblGrid>
      <w:tr w:rsidR="00D91E69" w:rsidTr="00D91E69">
        <w:tc>
          <w:tcPr>
            <w:tcW w:w="534" w:type="dxa"/>
            <w:tcBorders>
              <w:right w:val="single" w:sz="4" w:space="0" w:color="auto"/>
            </w:tcBorders>
          </w:tcPr>
          <w:p w:rsidR="00D91E69" w:rsidRPr="00D91E69" w:rsidRDefault="00D91E69" w:rsidP="006473A6">
            <w:pPr>
              <w:spacing w:before="100" w:beforeAutospacing="1" w:after="100" w:afterAutospacing="1"/>
              <w:rPr>
                <w:rFonts w:ascii="Times New Roman" w:eastAsia="Times New Roman" w:hAnsi="Times New Roman" w:cs="Times New Roman"/>
                <w:color w:val="000000"/>
                <w:sz w:val="20"/>
                <w:szCs w:val="20"/>
                <w:lang w:eastAsia="ru-RU"/>
              </w:rPr>
            </w:pPr>
            <w:r w:rsidRPr="00D91E69">
              <w:rPr>
                <w:rFonts w:ascii="Times New Roman" w:eastAsia="Times New Roman" w:hAnsi="Times New Roman" w:cs="Times New Roman"/>
                <w:color w:val="000000"/>
                <w:sz w:val="20"/>
                <w:szCs w:val="20"/>
                <w:lang w:eastAsia="ru-RU"/>
              </w:rPr>
              <w:t>№</w:t>
            </w:r>
            <w:proofErr w:type="spellStart"/>
            <w:proofErr w:type="gramStart"/>
            <w:r w:rsidRPr="00D91E69">
              <w:rPr>
                <w:rFonts w:ascii="Times New Roman" w:eastAsia="Times New Roman" w:hAnsi="Times New Roman" w:cs="Times New Roman"/>
                <w:color w:val="000000"/>
                <w:sz w:val="20"/>
                <w:szCs w:val="20"/>
                <w:lang w:eastAsia="ru-RU"/>
              </w:rPr>
              <w:t>п</w:t>
            </w:r>
            <w:proofErr w:type="spellEnd"/>
            <w:proofErr w:type="gramEnd"/>
            <w:r w:rsidRPr="00D91E69">
              <w:rPr>
                <w:rFonts w:ascii="Times New Roman" w:eastAsia="Times New Roman" w:hAnsi="Times New Roman" w:cs="Times New Roman"/>
                <w:color w:val="000000"/>
                <w:sz w:val="20"/>
                <w:szCs w:val="20"/>
                <w:lang w:eastAsia="ru-RU"/>
              </w:rPr>
              <w:t>/</w:t>
            </w:r>
            <w:proofErr w:type="spellStart"/>
            <w:r w:rsidRPr="00D91E69">
              <w:rPr>
                <w:rFonts w:ascii="Times New Roman" w:eastAsia="Times New Roman" w:hAnsi="Times New Roman" w:cs="Times New Roman"/>
                <w:color w:val="000000"/>
                <w:sz w:val="20"/>
                <w:szCs w:val="20"/>
                <w:lang w:eastAsia="ru-RU"/>
              </w:rPr>
              <w:t>п</w:t>
            </w:r>
            <w:proofErr w:type="spellEnd"/>
          </w:p>
        </w:tc>
        <w:tc>
          <w:tcPr>
            <w:tcW w:w="2023" w:type="dxa"/>
            <w:tcBorders>
              <w:left w:val="single" w:sz="4" w:space="0" w:color="auto"/>
            </w:tcBorders>
          </w:tcPr>
          <w:p w:rsidR="00D91E69" w:rsidRPr="00D91E69" w:rsidRDefault="00D91E69" w:rsidP="006473A6">
            <w:pPr>
              <w:spacing w:before="100" w:beforeAutospacing="1" w:after="100" w:afterAutospacing="1"/>
              <w:rPr>
                <w:rFonts w:ascii="Times New Roman" w:eastAsia="Times New Roman" w:hAnsi="Times New Roman" w:cs="Times New Roman"/>
                <w:color w:val="000000"/>
                <w:sz w:val="20"/>
                <w:szCs w:val="20"/>
                <w:lang w:eastAsia="ru-RU"/>
              </w:rPr>
            </w:pPr>
            <w:r w:rsidRPr="00505B4C">
              <w:rPr>
                <w:rFonts w:ascii="Times New Roman" w:eastAsia="Times New Roman" w:hAnsi="Times New Roman" w:cs="Times New Roman"/>
                <w:color w:val="000000"/>
                <w:sz w:val="20"/>
                <w:szCs w:val="20"/>
                <w:lang w:eastAsia="ru-RU"/>
              </w:rPr>
              <w:t>Фамилия, имя, отчество</w:t>
            </w:r>
          </w:p>
        </w:tc>
        <w:tc>
          <w:tcPr>
            <w:tcW w:w="2147" w:type="dxa"/>
          </w:tcPr>
          <w:p w:rsidR="00D91E69" w:rsidRPr="00D91E69" w:rsidRDefault="00D91E69" w:rsidP="006473A6">
            <w:pPr>
              <w:spacing w:before="100" w:beforeAutospacing="1" w:after="100" w:afterAutospacing="1"/>
              <w:rPr>
                <w:rFonts w:ascii="Times New Roman" w:eastAsia="Times New Roman" w:hAnsi="Times New Roman" w:cs="Times New Roman"/>
                <w:color w:val="000000"/>
                <w:sz w:val="20"/>
                <w:szCs w:val="20"/>
                <w:lang w:eastAsia="ru-RU"/>
              </w:rPr>
            </w:pPr>
            <w:r w:rsidRPr="00505B4C">
              <w:rPr>
                <w:rFonts w:ascii="Times New Roman" w:eastAsia="Times New Roman" w:hAnsi="Times New Roman" w:cs="Times New Roman"/>
                <w:color w:val="000000"/>
                <w:sz w:val="20"/>
                <w:szCs w:val="20"/>
                <w:lang w:eastAsia="ru-RU"/>
              </w:rPr>
              <w:t>Должность</w:t>
            </w:r>
          </w:p>
        </w:tc>
        <w:tc>
          <w:tcPr>
            <w:tcW w:w="1571" w:type="dxa"/>
          </w:tcPr>
          <w:p w:rsidR="00D91E69" w:rsidRPr="00D91E69" w:rsidRDefault="00D91E69" w:rsidP="006473A6">
            <w:pPr>
              <w:spacing w:before="100" w:beforeAutospacing="1" w:after="100" w:afterAutospacing="1"/>
              <w:rPr>
                <w:rFonts w:ascii="Times New Roman" w:eastAsia="Times New Roman" w:hAnsi="Times New Roman" w:cs="Times New Roman"/>
                <w:color w:val="000000"/>
                <w:sz w:val="20"/>
                <w:szCs w:val="20"/>
                <w:lang w:eastAsia="ru-RU"/>
              </w:rPr>
            </w:pPr>
            <w:r w:rsidRPr="00505B4C">
              <w:rPr>
                <w:rFonts w:ascii="Times New Roman" w:eastAsia="Times New Roman" w:hAnsi="Times New Roman" w:cs="Times New Roman"/>
                <w:color w:val="000000"/>
                <w:sz w:val="20"/>
                <w:szCs w:val="20"/>
                <w:lang w:eastAsia="ru-RU"/>
              </w:rPr>
              <w:t>Предмет</w:t>
            </w:r>
          </w:p>
        </w:tc>
        <w:tc>
          <w:tcPr>
            <w:tcW w:w="3614" w:type="dxa"/>
          </w:tcPr>
          <w:p w:rsidR="00D91E69" w:rsidRPr="00D91E69" w:rsidRDefault="006473A6" w:rsidP="006473A6">
            <w:pPr>
              <w:spacing w:before="100" w:beforeAutospacing="1" w:after="100" w:afterAutospacing="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Источники получения </w:t>
            </w:r>
            <w:r w:rsidR="00D91E69" w:rsidRPr="00505B4C">
              <w:rPr>
                <w:rFonts w:ascii="Times New Roman" w:eastAsia="Times New Roman" w:hAnsi="Times New Roman" w:cs="Times New Roman"/>
                <w:color w:val="000000"/>
                <w:sz w:val="20"/>
                <w:szCs w:val="20"/>
                <w:lang w:eastAsia="ru-RU"/>
              </w:rPr>
              <w:t>сделки</w:t>
            </w:r>
            <w:r w:rsidR="00D91E69" w:rsidRPr="00D91E69">
              <w:rPr>
                <w:rFonts w:ascii="Times New Roman" w:eastAsia="Times New Roman" w:hAnsi="Times New Roman" w:cs="Times New Roman"/>
                <w:color w:val="000000"/>
                <w:sz w:val="20"/>
                <w:szCs w:val="20"/>
                <w:lang w:eastAsia="ru-RU"/>
              </w:rPr>
              <w:t xml:space="preserve">,  </w:t>
            </w:r>
            <w:r w:rsidR="00D91E69" w:rsidRPr="00505B4C">
              <w:rPr>
                <w:rFonts w:ascii="Times New Roman" w:eastAsia="Times New Roman" w:hAnsi="Times New Roman" w:cs="Times New Roman"/>
                <w:color w:val="000000"/>
                <w:sz w:val="20"/>
                <w:szCs w:val="20"/>
                <w:lang w:eastAsia="ru-RU"/>
              </w:rPr>
              <w:t>средств, за счет</w:t>
            </w:r>
            <w:r w:rsidR="00D91E69" w:rsidRPr="00D91E69">
              <w:rPr>
                <w:rFonts w:ascii="Times New Roman" w:eastAsia="Times New Roman" w:hAnsi="Times New Roman" w:cs="Times New Roman"/>
                <w:color w:val="000000"/>
                <w:sz w:val="20"/>
                <w:szCs w:val="20"/>
                <w:lang w:eastAsia="ru-RU"/>
              </w:rPr>
              <w:t xml:space="preserve"> которых совершена </w:t>
            </w:r>
            <w:r>
              <w:rPr>
                <w:rFonts w:ascii="Times New Roman" w:eastAsia="Times New Roman" w:hAnsi="Times New Roman" w:cs="Times New Roman"/>
                <w:color w:val="000000"/>
                <w:sz w:val="20"/>
                <w:szCs w:val="20"/>
                <w:lang w:eastAsia="ru-RU"/>
              </w:rPr>
              <w:t xml:space="preserve"> </w:t>
            </w:r>
            <w:r w:rsidR="00D91E69" w:rsidRPr="00505B4C">
              <w:rPr>
                <w:rFonts w:ascii="Times New Roman" w:eastAsia="Times New Roman" w:hAnsi="Times New Roman" w:cs="Times New Roman"/>
                <w:color w:val="000000"/>
                <w:sz w:val="20"/>
                <w:szCs w:val="20"/>
                <w:lang w:eastAsia="ru-RU"/>
              </w:rPr>
              <w:t>сделка</w:t>
            </w:r>
          </w:p>
        </w:tc>
      </w:tr>
      <w:tr w:rsidR="00D91E69" w:rsidTr="00D91E69">
        <w:tc>
          <w:tcPr>
            <w:tcW w:w="534" w:type="dxa"/>
            <w:tcBorders>
              <w:right w:val="single" w:sz="4" w:space="0" w:color="auto"/>
            </w:tcBorders>
          </w:tcPr>
          <w:p w:rsidR="00D91E69" w:rsidRPr="00D91E69" w:rsidRDefault="00D91E69" w:rsidP="00D91E69">
            <w:pPr>
              <w:spacing w:before="100" w:beforeAutospacing="1" w:after="100" w:afterAutospacing="1"/>
              <w:jc w:val="both"/>
              <w:rPr>
                <w:rFonts w:ascii="Times New Roman" w:eastAsia="Times New Roman" w:hAnsi="Times New Roman" w:cs="Times New Roman"/>
                <w:color w:val="000000"/>
                <w:sz w:val="20"/>
                <w:szCs w:val="20"/>
                <w:lang w:eastAsia="ru-RU"/>
              </w:rPr>
            </w:pPr>
            <w:r w:rsidRPr="00D91E69">
              <w:rPr>
                <w:rFonts w:ascii="Times New Roman" w:eastAsia="Times New Roman" w:hAnsi="Times New Roman" w:cs="Times New Roman"/>
                <w:color w:val="000000"/>
                <w:sz w:val="20"/>
                <w:szCs w:val="20"/>
                <w:lang w:eastAsia="ru-RU"/>
              </w:rPr>
              <w:t>1</w:t>
            </w:r>
          </w:p>
        </w:tc>
        <w:tc>
          <w:tcPr>
            <w:tcW w:w="2023" w:type="dxa"/>
            <w:tcBorders>
              <w:left w:val="single" w:sz="4" w:space="0" w:color="auto"/>
            </w:tcBorders>
          </w:tcPr>
          <w:p w:rsidR="00D91E69" w:rsidRPr="00D91E69" w:rsidRDefault="00D91E69" w:rsidP="00D91E69">
            <w:pPr>
              <w:spacing w:before="100" w:beforeAutospacing="1" w:after="100" w:afterAutospacing="1"/>
              <w:jc w:val="both"/>
              <w:rPr>
                <w:rFonts w:ascii="Times New Roman" w:eastAsia="Times New Roman" w:hAnsi="Times New Roman" w:cs="Times New Roman"/>
                <w:color w:val="000000"/>
                <w:sz w:val="20"/>
                <w:szCs w:val="20"/>
                <w:lang w:eastAsia="ru-RU"/>
              </w:rPr>
            </w:pPr>
          </w:p>
        </w:tc>
        <w:tc>
          <w:tcPr>
            <w:tcW w:w="2147" w:type="dxa"/>
          </w:tcPr>
          <w:p w:rsidR="00D91E69" w:rsidRDefault="00D91E69" w:rsidP="00D91E69">
            <w:pPr>
              <w:spacing w:before="100" w:beforeAutospacing="1" w:after="100" w:afterAutospacing="1"/>
              <w:jc w:val="both"/>
              <w:rPr>
                <w:rFonts w:ascii="Times New Roman" w:eastAsia="Times New Roman" w:hAnsi="Times New Roman" w:cs="Times New Roman"/>
                <w:color w:val="000000"/>
                <w:sz w:val="20"/>
                <w:szCs w:val="20"/>
                <w:lang w:eastAsia="ru-RU"/>
              </w:rPr>
            </w:pPr>
            <w:r w:rsidRPr="00D91E69">
              <w:rPr>
                <w:rFonts w:ascii="Times New Roman" w:eastAsia="Times New Roman" w:hAnsi="Times New Roman" w:cs="Times New Roman"/>
                <w:color w:val="000000"/>
                <w:sz w:val="20"/>
                <w:szCs w:val="20"/>
                <w:lang w:eastAsia="ru-RU"/>
              </w:rPr>
              <w:t xml:space="preserve">Глава </w:t>
            </w:r>
            <w:proofErr w:type="spellStart"/>
            <w:r w:rsidRPr="00D91E69">
              <w:rPr>
                <w:rFonts w:ascii="Times New Roman" w:eastAsia="Times New Roman" w:hAnsi="Times New Roman" w:cs="Times New Roman"/>
                <w:color w:val="000000"/>
                <w:sz w:val="20"/>
                <w:szCs w:val="20"/>
                <w:lang w:eastAsia="ru-RU"/>
              </w:rPr>
              <w:t>мун</w:t>
            </w:r>
            <w:proofErr w:type="spellEnd"/>
            <w:r w:rsidRPr="00D91E69">
              <w:rPr>
                <w:rFonts w:ascii="Times New Roman" w:eastAsia="Times New Roman" w:hAnsi="Times New Roman" w:cs="Times New Roman"/>
                <w:color w:val="000000"/>
                <w:sz w:val="20"/>
                <w:szCs w:val="20"/>
                <w:lang w:eastAsia="ru-RU"/>
              </w:rPr>
              <w:t>. образования</w:t>
            </w:r>
            <w:r w:rsidRPr="00505B4C">
              <w:rPr>
                <w:rFonts w:ascii="Times New Roman" w:eastAsia="Times New Roman" w:hAnsi="Times New Roman" w:cs="Times New Roman"/>
                <w:color w:val="000000"/>
                <w:sz w:val="20"/>
                <w:szCs w:val="20"/>
                <w:lang w:eastAsia="ru-RU"/>
              </w:rPr>
              <w:t xml:space="preserve">, муниципального </w:t>
            </w:r>
            <w:r w:rsidRPr="00D91E69">
              <w:rPr>
                <w:rFonts w:ascii="Times New Roman" w:eastAsia="Times New Roman" w:hAnsi="Times New Roman" w:cs="Times New Roman"/>
                <w:color w:val="000000"/>
                <w:sz w:val="20"/>
                <w:szCs w:val="20"/>
                <w:lang w:eastAsia="ru-RU"/>
              </w:rPr>
              <w:br/>
            </w:r>
            <w:r w:rsidRPr="00505B4C">
              <w:rPr>
                <w:rFonts w:ascii="Times New Roman" w:eastAsia="Times New Roman" w:hAnsi="Times New Roman" w:cs="Times New Roman"/>
                <w:color w:val="000000"/>
                <w:sz w:val="20"/>
                <w:szCs w:val="20"/>
                <w:lang w:eastAsia="ru-RU"/>
              </w:rPr>
              <w:t>служащег</w:t>
            </w:r>
            <w:r w:rsidRPr="00D91E69">
              <w:rPr>
                <w:rFonts w:ascii="Times New Roman" w:eastAsia="Times New Roman" w:hAnsi="Times New Roman" w:cs="Times New Roman"/>
                <w:color w:val="000000"/>
                <w:sz w:val="20"/>
                <w:szCs w:val="20"/>
                <w:lang w:eastAsia="ru-RU"/>
              </w:rPr>
              <w:t xml:space="preserve">о, замещающего должность </w:t>
            </w:r>
            <w:r w:rsidRPr="00D91E69">
              <w:rPr>
                <w:rFonts w:ascii="Times New Roman" w:eastAsia="Times New Roman" w:hAnsi="Times New Roman" w:cs="Times New Roman"/>
                <w:color w:val="000000"/>
                <w:sz w:val="20"/>
                <w:szCs w:val="20"/>
                <w:lang w:eastAsia="ru-RU"/>
              </w:rPr>
              <w:br/>
            </w:r>
            <w:r w:rsidRPr="00505B4C">
              <w:rPr>
                <w:rFonts w:ascii="Times New Roman" w:eastAsia="Times New Roman" w:hAnsi="Times New Roman" w:cs="Times New Roman"/>
                <w:color w:val="000000"/>
                <w:sz w:val="20"/>
                <w:szCs w:val="20"/>
                <w:lang w:eastAsia="ru-RU"/>
              </w:rPr>
              <w:t>муниципальной службы</w:t>
            </w:r>
          </w:p>
          <w:p w:rsidR="00D91E69" w:rsidRPr="00D91E69" w:rsidRDefault="00D91E69" w:rsidP="00D91E69">
            <w:pPr>
              <w:spacing w:before="100" w:beforeAutospacing="1" w:after="100" w:afterAutospacing="1"/>
              <w:jc w:val="both"/>
              <w:rPr>
                <w:rFonts w:ascii="Times New Roman" w:eastAsia="Times New Roman" w:hAnsi="Times New Roman" w:cs="Times New Roman"/>
                <w:color w:val="000000"/>
                <w:sz w:val="20"/>
                <w:szCs w:val="20"/>
                <w:lang w:eastAsia="ru-RU"/>
              </w:rPr>
            </w:pPr>
          </w:p>
        </w:tc>
        <w:tc>
          <w:tcPr>
            <w:tcW w:w="1571" w:type="dxa"/>
          </w:tcPr>
          <w:p w:rsidR="00D91E69" w:rsidRDefault="00D91E69" w:rsidP="00D91E69">
            <w:pPr>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3614" w:type="dxa"/>
          </w:tcPr>
          <w:p w:rsidR="00D91E69" w:rsidRDefault="00D91E69" w:rsidP="00D91E69">
            <w:pPr>
              <w:spacing w:before="100" w:beforeAutospacing="1" w:after="100" w:afterAutospacing="1"/>
              <w:jc w:val="both"/>
              <w:rPr>
                <w:rFonts w:ascii="Times New Roman" w:eastAsia="Times New Roman" w:hAnsi="Times New Roman" w:cs="Times New Roman"/>
                <w:color w:val="000000"/>
                <w:sz w:val="28"/>
                <w:szCs w:val="28"/>
                <w:lang w:eastAsia="ru-RU"/>
              </w:rPr>
            </w:pPr>
          </w:p>
        </w:tc>
      </w:tr>
      <w:tr w:rsidR="00D91E69" w:rsidTr="00D91E69">
        <w:tc>
          <w:tcPr>
            <w:tcW w:w="534" w:type="dxa"/>
            <w:tcBorders>
              <w:right w:val="single" w:sz="4" w:space="0" w:color="auto"/>
            </w:tcBorders>
          </w:tcPr>
          <w:p w:rsidR="00D91E69" w:rsidRPr="00D91E69" w:rsidRDefault="00530ECB" w:rsidP="00D91E69">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023" w:type="dxa"/>
            <w:tcBorders>
              <w:left w:val="single" w:sz="4" w:space="0" w:color="auto"/>
            </w:tcBorders>
          </w:tcPr>
          <w:p w:rsidR="00D91E69" w:rsidRPr="00D91E69" w:rsidRDefault="00D91E69" w:rsidP="00D91E69">
            <w:pPr>
              <w:spacing w:before="100" w:beforeAutospacing="1" w:after="100" w:afterAutospacing="1"/>
              <w:jc w:val="both"/>
              <w:rPr>
                <w:rFonts w:ascii="Times New Roman" w:eastAsia="Times New Roman" w:hAnsi="Times New Roman" w:cs="Times New Roman"/>
                <w:color w:val="000000"/>
                <w:sz w:val="20"/>
                <w:szCs w:val="20"/>
                <w:lang w:eastAsia="ru-RU"/>
              </w:rPr>
            </w:pPr>
          </w:p>
        </w:tc>
        <w:tc>
          <w:tcPr>
            <w:tcW w:w="2147" w:type="dxa"/>
          </w:tcPr>
          <w:p w:rsidR="00D91E69" w:rsidRPr="00D91E69" w:rsidRDefault="00D91E69" w:rsidP="00D91E69">
            <w:pPr>
              <w:spacing w:before="100" w:beforeAutospacing="1" w:after="100" w:afterAutospacing="1"/>
              <w:jc w:val="both"/>
              <w:rPr>
                <w:rFonts w:ascii="Times New Roman" w:eastAsia="Times New Roman" w:hAnsi="Times New Roman" w:cs="Times New Roman"/>
                <w:color w:val="000000"/>
                <w:sz w:val="20"/>
                <w:szCs w:val="20"/>
                <w:lang w:eastAsia="ru-RU"/>
              </w:rPr>
            </w:pPr>
            <w:r w:rsidRPr="00505B4C">
              <w:rPr>
                <w:rFonts w:ascii="Times New Roman" w:eastAsia="Times New Roman" w:hAnsi="Times New Roman" w:cs="Times New Roman"/>
                <w:color w:val="000000"/>
                <w:sz w:val="20"/>
                <w:szCs w:val="20"/>
                <w:lang w:eastAsia="ru-RU"/>
              </w:rPr>
              <w:t>Супруги (супруга)</w:t>
            </w:r>
          </w:p>
        </w:tc>
        <w:tc>
          <w:tcPr>
            <w:tcW w:w="1571" w:type="dxa"/>
          </w:tcPr>
          <w:p w:rsidR="00D91E69" w:rsidRDefault="00D91E69" w:rsidP="00D91E69">
            <w:pPr>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3614" w:type="dxa"/>
          </w:tcPr>
          <w:p w:rsidR="00D91E69" w:rsidRDefault="00D91E69" w:rsidP="00D91E69">
            <w:pPr>
              <w:spacing w:before="100" w:beforeAutospacing="1" w:after="100" w:afterAutospacing="1"/>
              <w:jc w:val="both"/>
              <w:rPr>
                <w:rFonts w:ascii="Times New Roman" w:eastAsia="Times New Roman" w:hAnsi="Times New Roman" w:cs="Times New Roman"/>
                <w:color w:val="000000"/>
                <w:sz w:val="28"/>
                <w:szCs w:val="28"/>
                <w:lang w:eastAsia="ru-RU"/>
              </w:rPr>
            </w:pPr>
          </w:p>
        </w:tc>
      </w:tr>
      <w:tr w:rsidR="00D91E69" w:rsidTr="00D91E69">
        <w:tc>
          <w:tcPr>
            <w:tcW w:w="534" w:type="dxa"/>
            <w:tcBorders>
              <w:right w:val="single" w:sz="4" w:space="0" w:color="auto"/>
            </w:tcBorders>
          </w:tcPr>
          <w:p w:rsidR="00D91E69" w:rsidRPr="00D91E69" w:rsidRDefault="00530ECB" w:rsidP="00D91E69">
            <w:pPr>
              <w:spacing w:before="100" w:beforeAutospacing="1" w:after="100" w:afterAutospacing="1"/>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2023" w:type="dxa"/>
            <w:tcBorders>
              <w:left w:val="single" w:sz="4" w:space="0" w:color="auto"/>
            </w:tcBorders>
          </w:tcPr>
          <w:p w:rsidR="00D91E69" w:rsidRPr="00D91E69" w:rsidRDefault="00D91E69" w:rsidP="00D91E69">
            <w:pPr>
              <w:spacing w:before="100" w:beforeAutospacing="1" w:after="100" w:afterAutospacing="1"/>
              <w:jc w:val="both"/>
              <w:rPr>
                <w:rFonts w:ascii="Times New Roman" w:eastAsia="Times New Roman" w:hAnsi="Times New Roman" w:cs="Times New Roman"/>
                <w:color w:val="000000"/>
                <w:sz w:val="20"/>
                <w:szCs w:val="20"/>
                <w:lang w:eastAsia="ru-RU"/>
              </w:rPr>
            </w:pPr>
          </w:p>
        </w:tc>
        <w:tc>
          <w:tcPr>
            <w:tcW w:w="2147" w:type="dxa"/>
          </w:tcPr>
          <w:p w:rsidR="00D91E69" w:rsidRPr="00D91E69" w:rsidRDefault="00D91E69" w:rsidP="00D91E69">
            <w:pPr>
              <w:spacing w:before="100" w:beforeAutospacing="1" w:after="100" w:afterAutospacing="1"/>
              <w:jc w:val="both"/>
              <w:rPr>
                <w:rFonts w:ascii="Times New Roman" w:eastAsia="Times New Roman" w:hAnsi="Times New Roman" w:cs="Times New Roman"/>
                <w:color w:val="000000"/>
                <w:sz w:val="20"/>
                <w:szCs w:val="20"/>
                <w:lang w:eastAsia="ru-RU"/>
              </w:rPr>
            </w:pPr>
            <w:r w:rsidRPr="00505B4C">
              <w:rPr>
                <w:rFonts w:ascii="Times New Roman" w:eastAsia="Times New Roman" w:hAnsi="Times New Roman" w:cs="Times New Roman"/>
                <w:color w:val="000000"/>
                <w:sz w:val="20"/>
                <w:szCs w:val="20"/>
                <w:lang w:eastAsia="ru-RU"/>
              </w:rPr>
              <w:t>Несовершеннолетнего ребенка</w:t>
            </w:r>
          </w:p>
        </w:tc>
        <w:tc>
          <w:tcPr>
            <w:tcW w:w="1571" w:type="dxa"/>
          </w:tcPr>
          <w:p w:rsidR="00D91E69" w:rsidRDefault="00D91E69" w:rsidP="00D91E69">
            <w:pPr>
              <w:spacing w:before="100" w:beforeAutospacing="1" w:after="100" w:afterAutospacing="1"/>
              <w:jc w:val="both"/>
              <w:rPr>
                <w:rFonts w:ascii="Times New Roman" w:eastAsia="Times New Roman" w:hAnsi="Times New Roman" w:cs="Times New Roman"/>
                <w:color w:val="000000"/>
                <w:sz w:val="28"/>
                <w:szCs w:val="28"/>
                <w:lang w:eastAsia="ru-RU"/>
              </w:rPr>
            </w:pPr>
          </w:p>
        </w:tc>
        <w:tc>
          <w:tcPr>
            <w:tcW w:w="3614" w:type="dxa"/>
          </w:tcPr>
          <w:p w:rsidR="00D91E69" w:rsidRDefault="00D91E69" w:rsidP="00D91E69">
            <w:pPr>
              <w:spacing w:before="100" w:beforeAutospacing="1" w:after="100" w:afterAutospacing="1"/>
              <w:jc w:val="both"/>
              <w:rPr>
                <w:rFonts w:ascii="Times New Roman" w:eastAsia="Times New Roman" w:hAnsi="Times New Roman" w:cs="Times New Roman"/>
                <w:color w:val="000000"/>
                <w:sz w:val="28"/>
                <w:szCs w:val="28"/>
                <w:lang w:eastAsia="ru-RU"/>
              </w:rPr>
            </w:pPr>
          </w:p>
        </w:tc>
      </w:tr>
    </w:tbl>
    <w:p w:rsidR="00D91E69" w:rsidRPr="00505B4C" w:rsidRDefault="00D91E69" w:rsidP="00D91E6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505B4C" w:rsidRPr="00505B4C" w:rsidRDefault="00505B4C" w:rsidP="00505B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5B4C">
        <w:rPr>
          <w:rFonts w:ascii="Times New Roman" w:eastAsia="Times New Roman" w:hAnsi="Times New Roman" w:cs="Times New Roman"/>
          <w:color w:val="000000"/>
          <w:sz w:val="28"/>
          <w:szCs w:val="28"/>
          <w:lang w:eastAsia="ru-RU"/>
        </w:rPr>
        <w:t>&lt;*&gt; Сведения представляются без указания персональных данных членов семьи.</w:t>
      </w:r>
    </w:p>
    <w:p w:rsidR="00505B4C" w:rsidRPr="00505B4C" w:rsidRDefault="00505B4C" w:rsidP="00505B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505B4C">
        <w:rPr>
          <w:rFonts w:ascii="Times New Roman" w:eastAsia="Times New Roman" w:hAnsi="Times New Roman" w:cs="Times New Roman"/>
          <w:color w:val="000000"/>
          <w:sz w:val="28"/>
          <w:szCs w:val="28"/>
          <w:lang w:eastAsia="ru-RU"/>
        </w:rPr>
        <w:t>Я, Ф.И.О., выражаю свое согласие на обработку, в том числе на размещение в информационно-телекоммуникационной сети общего пользования (сети Интернет), сведений об источниках получения средств, за счет которых совершена сделка в ____ году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proofErr w:type="gramEnd"/>
    </w:p>
    <w:p w:rsidR="00505B4C" w:rsidRPr="00505B4C" w:rsidRDefault="00505B4C" w:rsidP="00505B4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05B4C">
        <w:rPr>
          <w:rFonts w:ascii="Times New Roman" w:eastAsia="Times New Roman" w:hAnsi="Times New Roman" w:cs="Times New Roman"/>
          <w:color w:val="000000"/>
          <w:sz w:val="28"/>
          <w:szCs w:val="28"/>
          <w:lang w:eastAsia="ru-RU"/>
        </w:rPr>
        <w:t>Дата, подпись</w:t>
      </w:r>
    </w:p>
    <w:p w:rsidR="00505B4C" w:rsidRPr="00505B4C" w:rsidRDefault="00505B4C" w:rsidP="00505B4C">
      <w:pPr>
        <w:shd w:val="clear" w:color="auto" w:fill="FFFFFF"/>
        <w:spacing w:before="100" w:beforeAutospacing="1" w:after="100" w:afterAutospacing="1" w:line="240" w:lineRule="auto"/>
        <w:rPr>
          <w:rFonts w:ascii="Verdana" w:eastAsia="Times New Roman" w:hAnsi="Verdana" w:cs="Times New Roman"/>
          <w:color w:val="000000"/>
          <w:sz w:val="18"/>
          <w:szCs w:val="18"/>
          <w:lang w:eastAsia="ru-RU"/>
        </w:rPr>
      </w:pPr>
      <w:r w:rsidRPr="00505B4C">
        <w:rPr>
          <w:rFonts w:ascii="Verdana" w:eastAsia="Times New Roman" w:hAnsi="Verdana" w:cs="Times New Roman"/>
          <w:color w:val="000000"/>
          <w:sz w:val="18"/>
          <w:szCs w:val="18"/>
          <w:lang w:eastAsia="ru-RU"/>
        </w:rPr>
        <w:t>------------------------------------------------------------------</w:t>
      </w:r>
    </w:p>
    <w:p w:rsidR="00C91F19" w:rsidRDefault="00C91F19"/>
    <w:sectPr w:rsidR="00C91F19" w:rsidSect="00C91F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1292"/>
    <w:multiLevelType w:val="hybridMultilevel"/>
    <w:tmpl w:val="B0821336"/>
    <w:lvl w:ilvl="0" w:tplc="3EBC312C">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B4C"/>
    <w:rsid w:val="00505B4C"/>
    <w:rsid w:val="005147A6"/>
    <w:rsid w:val="00530ECB"/>
    <w:rsid w:val="005564A4"/>
    <w:rsid w:val="006473A6"/>
    <w:rsid w:val="0068375B"/>
    <w:rsid w:val="006A6C0F"/>
    <w:rsid w:val="00897982"/>
    <w:rsid w:val="00C84CBE"/>
    <w:rsid w:val="00C91F19"/>
    <w:rsid w:val="00C96262"/>
    <w:rsid w:val="00D91E69"/>
    <w:rsid w:val="00F25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F19"/>
  </w:style>
  <w:style w:type="paragraph" w:styleId="1">
    <w:name w:val="heading 1"/>
    <w:basedOn w:val="a"/>
    <w:link w:val="10"/>
    <w:uiPriority w:val="9"/>
    <w:qFormat/>
    <w:rsid w:val="00505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B4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05B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97982"/>
    <w:pPr>
      <w:ind w:left="720"/>
      <w:contextualSpacing/>
    </w:pPr>
  </w:style>
  <w:style w:type="table" w:styleId="a5">
    <w:name w:val="Table Grid"/>
    <w:basedOn w:val="a1"/>
    <w:uiPriority w:val="59"/>
    <w:rsid w:val="00D91E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972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088F2-462A-4C13-8BC3-76CD5B0F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1445</Words>
  <Characters>8241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2016-08-03T04:17:00Z</cp:lastPrinted>
  <dcterms:created xsi:type="dcterms:W3CDTF">2016-07-25T04:29:00Z</dcterms:created>
  <dcterms:modified xsi:type="dcterms:W3CDTF">2016-08-03T04:54:00Z</dcterms:modified>
</cp:coreProperties>
</file>