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140981" w:rsidRPr="0027523C" w:rsidRDefault="00140981" w:rsidP="00140981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0981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40981" w:rsidRDefault="009B4C32" w:rsidP="00140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409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40981">
        <w:rPr>
          <w:rFonts w:ascii="Times New Roman" w:hAnsi="Times New Roman" w:cs="Times New Roman"/>
          <w:sz w:val="28"/>
          <w:szCs w:val="28"/>
        </w:rPr>
        <w:t>2015г.                                 п.    Южно-Енисе</w:t>
      </w:r>
      <w:r>
        <w:rPr>
          <w:rFonts w:ascii="Times New Roman" w:hAnsi="Times New Roman" w:cs="Times New Roman"/>
          <w:sz w:val="28"/>
          <w:szCs w:val="28"/>
        </w:rPr>
        <w:t>йск                           №45</w:t>
      </w:r>
      <w:r w:rsidR="00140981">
        <w:rPr>
          <w:rFonts w:ascii="Times New Roman" w:hAnsi="Times New Roman" w:cs="Times New Roman"/>
          <w:sz w:val="28"/>
          <w:szCs w:val="28"/>
        </w:rPr>
        <w:t>-П</w:t>
      </w:r>
    </w:p>
    <w:p w:rsidR="00140981" w:rsidRDefault="00140981" w:rsidP="00140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0AF" w:rsidRDefault="00140981" w:rsidP="00DA63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4C3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 </w:t>
      </w:r>
      <w:r w:rsidR="00B55005">
        <w:rPr>
          <w:rFonts w:ascii="Times New Roman" w:hAnsi="Times New Roman"/>
          <w:b/>
          <w:sz w:val="28"/>
          <w:szCs w:val="28"/>
        </w:rPr>
        <w:t>«</w:t>
      </w:r>
      <w:r w:rsidR="009B4C32">
        <w:rPr>
          <w:rFonts w:ascii="Times New Roman" w:hAnsi="Times New Roman"/>
          <w:b/>
          <w:sz w:val="28"/>
          <w:szCs w:val="28"/>
        </w:rPr>
        <w:t>Положение</w:t>
      </w:r>
      <w:r w:rsidR="00B100AF">
        <w:rPr>
          <w:rFonts w:ascii="Times New Roman" w:hAnsi="Times New Roman"/>
          <w:b/>
          <w:sz w:val="28"/>
          <w:szCs w:val="28"/>
        </w:rPr>
        <w:t xml:space="preserve"> п</w:t>
      </w:r>
      <w:r w:rsidR="00B100AF" w:rsidRPr="00116C98">
        <w:rPr>
          <w:rFonts w:ascii="Times New Roman" w:hAnsi="Times New Roman"/>
          <w:b/>
          <w:sz w:val="28"/>
          <w:szCs w:val="28"/>
        </w:rPr>
        <w:t xml:space="preserve">о </w:t>
      </w:r>
      <w:r w:rsidR="00B100AF">
        <w:rPr>
          <w:rFonts w:ascii="Times New Roman" w:hAnsi="Times New Roman"/>
          <w:b/>
          <w:sz w:val="28"/>
          <w:szCs w:val="28"/>
        </w:rPr>
        <w:t>оплате</w:t>
      </w:r>
      <w:r w:rsidR="00B100AF" w:rsidRPr="00116C98">
        <w:rPr>
          <w:rFonts w:ascii="Times New Roman" w:hAnsi="Times New Roman"/>
          <w:b/>
          <w:sz w:val="28"/>
          <w:szCs w:val="28"/>
        </w:rPr>
        <w:t xml:space="preserve"> труда </w:t>
      </w:r>
      <w:r w:rsidR="00B100AF" w:rsidRPr="00F24243">
        <w:rPr>
          <w:rFonts w:ascii="Times New Roman" w:hAnsi="Times New Roman"/>
          <w:b/>
          <w:sz w:val="28"/>
          <w:szCs w:val="28"/>
        </w:rPr>
        <w:t>работников  Администрации Южно-Енисейск</w:t>
      </w:r>
      <w:r w:rsidR="007B730B">
        <w:rPr>
          <w:rFonts w:ascii="Times New Roman" w:hAnsi="Times New Roman"/>
          <w:b/>
          <w:sz w:val="28"/>
          <w:szCs w:val="28"/>
        </w:rPr>
        <w:t>ого сельсовета</w:t>
      </w:r>
      <w:r w:rsidR="00B100AF" w:rsidRPr="00F24243">
        <w:rPr>
          <w:rFonts w:ascii="Times New Roman" w:hAnsi="Times New Roman"/>
          <w:b/>
          <w:sz w:val="28"/>
          <w:szCs w:val="28"/>
        </w:rPr>
        <w:t xml:space="preserve">, </w:t>
      </w:r>
      <w:r w:rsidR="007B730B">
        <w:rPr>
          <w:rFonts w:ascii="Times New Roman" w:hAnsi="Times New Roman"/>
          <w:b/>
          <w:sz w:val="28"/>
          <w:szCs w:val="28"/>
        </w:rPr>
        <w:t xml:space="preserve"> </w:t>
      </w:r>
      <w:r w:rsidR="00B100AF" w:rsidRPr="00F24243">
        <w:rPr>
          <w:rFonts w:ascii="Times New Roman" w:hAnsi="Times New Roman"/>
          <w:b/>
          <w:sz w:val="28"/>
          <w:szCs w:val="28"/>
        </w:rPr>
        <w:t>не являющихся лицами,</w:t>
      </w:r>
      <w:r w:rsidR="007B730B">
        <w:rPr>
          <w:rFonts w:ascii="Times New Roman" w:hAnsi="Times New Roman"/>
          <w:b/>
          <w:sz w:val="28"/>
          <w:szCs w:val="28"/>
        </w:rPr>
        <w:t xml:space="preserve"> </w:t>
      </w:r>
      <w:r w:rsidR="00B100AF" w:rsidRPr="00F24243">
        <w:rPr>
          <w:rFonts w:ascii="Times New Roman" w:hAnsi="Times New Roman"/>
          <w:b/>
          <w:sz w:val="28"/>
          <w:szCs w:val="28"/>
        </w:rPr>
        <w:t xml:space="preserve"> замещающими  муниципальные  должности, </w:t>
      </w:r>
      <w:r w:rsidR="007B730B">
        <w:rPr>
          <w:rFonts w:ascii="Times New Roman" w:hAnsi="Times New Roman"/>
          <w:b/>
          <w:sz w:val="28"/>
          <w:szCs w:val="28"/>
        </w:rPr>
        <w:t xml:space="preserve"> </w:t>
      </w:r>
      <w:r w:rsidR="00B100AF" w:rsidRPr="00F24243">
        <w:rPr>
          <w:rFonts w:ascii="Times New Roman" w:hAnsi="Times New Roman"/>
          <w:b/>
          <w:sz w:val="28"/>
          <w:szCs w:val="28"/>
        </w:rPr>
        <w:t>и муниципальными  служащими</w:t>
      </w:r>
      <w:r w:rsidR="00B55005">
        <w:rPr>
          <w:rFonts w:ascii="Times New Roman" w:hAnsi="Times New Roman"/>
          <w:b/>
          <w:sz w:val="28"/>
          <w:szCs w:val="28"/>
        </w:rPr>
        <w:t>»</w:t>
      </w:r>
    </w:p>
    <w:p w:rsidR="00B100AF" w:rsidRPr="00F24243" w:rsidRDefault="00B100AF" w:rsidP="00B100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AE6" w:rsidRDefault="00B100AF" w:rsidP="0014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C32">
        <w:rPr>
          <w:rFonts w:ascii="Times New Roman" w:hAnsi="Times New Roman"/>
          <w:sz w:val="28"/>
          <w:szCs w:val="28"/>
        </w:rPr>
        <w:t xml:space="preserve">      </w:t>
      </w:r>
      <w:r w:rsidR="009B4C32" w:rsidRPr="009B4C32">
        <w:rPr>
          <w:rFonts w:ascii="Times New Roman" w:hAnsi="Times New Roman"/>
          <w:sz w:val="28"/>
          <w:szCs w:val="28"/>
        </w:rPr>
        <w:t>Руководствуясь</w:t>
      </w:r>
      <w:r w:rsidR="009B4C32">
        <w:rPr>
          <w:rFonts w:ascii="Times New Roman" w:hAnsi="Times New Roman"/>
          <w:b/>
          <w:sz w:val="28"/>
          <w:szCs w:val="28"/>
        </w:rPr>
        <w:t xml:space="preserve"> </w:t>
      </w:r>
      <w:r w:rsidR="009B4C32">
        <w:rPr>
          <w:rFonts w:ascii="Times New Roman" w:hAnsi="Times New Roman"/>
          <w:sz w:val="28"/>
          <w:szCs w:val="28"/>
        </w:rPr>
        <w:t xml:space="preserve">Федеральным  Законом </w:t>
      </w:r>
      <w:r w:rsidR="009B4C32" w:rsidRPr="007B730B">
        <w:rPr>
          <w:rFonts w:ascii="Times New Roman" w:hAnsi="Times New Roman" w:cs="Times New Roman"/>
          <w:sz w:val="28"/>
          <w:szCs w:val="28"/>
        </w:rPr>
        <w:t>от 06.10.2003</w:t>
      </w:r>
      <w:r w:rsidR="009B4C32">
        <w:rPr>
          <w:rFonts w:ascii="Times New Roman" w:hAnsi="Times New Roman" w:cs="Times New Roman"/>
          <w:sz w:val="28"/>
          <w:szCs w:val="28"/>
        </w:rPr>
        <w:t>г.</w:t>
      </w:r>
      <w:r w:rsidR="009B4C32" w:rsidRPr="00AF13E6">
        <w:rPr>
          <w:sz w:val="28"/>
          <w:szCs w:val="28"/>
        </w:rPr>
        <w:t xml:space="preserve"> </w:t>
      </w:r>
      <w:r w:rsidR="009B4C32">
        <w:rPr>
          <w:rFonts w:ascii="Times New Roman" w:hAnsi="Times New Roman"/>
          <w:sz w:val="28"/>
          <w:szCs w:val="28"/>
        </w:rPr>
        <w:t xml:space="preserve"> №131-ФЗ </w:t>
      </w:r>
      <w:r w:rsidR="009B4C32" w:rsidRPr="0027523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B4C32">
        <w:rPr>
          <w:rFonts w:ascii="Times New Roman" w:hAnsi="Times New Roman" w:cs="Times New Roman"/>
          <w:sz w:val="28"/>
          <w:szCs w:val="28"/>
        </w:rPr>
        <w:t>, Письмом Министерства финансов Красноярского края  от 22.09.2016г. №14-11/5425, в соответствии с Уставом Южно-Енисейского сельсовета</w:t>
      </w:r>
      <w:r w:rsidR="00B55005">
        <w:rPr>
          <w:rFonts w:ascii="Times New Roman" w:hAnsi="Times New Roman" w:cs="Times New Roman"/>
          <w:sz w:val="28"/>
          <w:szCs w:val="28"/>
        </w:rPr>
        <w:t xml:space="preserve">, </w:t>
      </w:r>
      <w:r w:rsidR="009B4C32">
        <w:rPr>
          <w:rFonts w:ascii="Times New Roman" w:hAnsi="Times New Roman" w:cs="Times New Roman"/>
          <w:sz w:val="28"/>
          <w:szCs w:val="28"/>
        </w:rPr>
        <w:t xml:space="preserve"> </w:t>
      </w:r>
      <w:r w:rsidR="009B4C32">
        <w:rPr>
          <w:rFonts w:ascii="Times New Roman" w:hAnsi="Times New Roman"/>
          <w:sz w:val="28"/>
          <w:szCs w:val="28"/>
        </w:rPr>
        <w:t>в</w:t>
      </w:r>
      <w:r w:rsidRPr="00116C98">
        <w:rPr>
          <w:rFonts w:ascii="Times New Roman" w:hAnsi="Times New Roman"/>
          <w:sz w:val="28"/>
          <w:szCs w:val="28"/>
        </w:rPr>
        <w:t xml:space="preserve"> целях </w:t>
      </w:r>
      <w:proofErr w:type="gramStart"/>
      <w:r w:rsidRPr="00116C98">
        <w:rPr>
          <w:rFonts w:ascii="Times New Roman" w:hAnsi="Times New Roman"/>
          <w:sz w:val="28"/>
          <w:szCs w:val="28"/>
        </w:rPr>
        <w:t>соверше</w:t>
      </w:r>
      <w:r>
        <w:rPr>
          <w:rFonts w:ascii="Times New Roman" w:hAnsi="Times New Roman"/>
          <w:sz w:val="28"/>
          <w:szCs w:val="28"/>
        </w:rPr>
        <w:t>нствования системы оплаты труда</w:t>
      </w:r>
      <w:r w:rsidRPr="00116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Южно-Енисейск</w:t>
      </w:r>
      <w:r w:rsidR="007B730B">
        <w:rPr>
          <w:rFonts w:ascii="Times New Roman" w:hAnsi="Times New Roman"/>
          <w:sz w:val="28"/>
          <w:szCs w:val="28"/>
        </w:rPr>
        <w:t>ого сельсовета</w:t>
      </w:r>
      <w:r>
        <w:rPr>
          <w:rFonts w:ascii="Times New Roman" w:hAnsi="Times New Roman"/>
          <w:sz w:val="28"/>
          <w:szCs w:val="28"/>
        </w:rPr>
        <w:t>, не являющихся лицами, замещающими  муниципальные  должнос</w:t>
      </w:r>
      <w:r w:rsidR="009B4C32">
        <w:rPr>
          <w:rFonts w:ascii="Times New Roman" w:hAnsi="Times New Roman"/>
          <w:sz w:val="28"/>
          <w:szCs w:val="28"/>
        </w:rPr>
        <w:t xml:space="preserve">ти, и муниципальными  служащими,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1409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730B" w:rsidRDefault="007B730B" w:rsidP="0014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0B" w:rsidRPr="00B55005" w:rsidRDefault="009B4C32" w:rsidP="00B5500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B55005">
        <w:rPr>
          <w:rFonts w:ascii="Times New Roman" w:hAnsi="Times New Roman"/>
          <w:color w:val="000000"/>
          <w:spacing w:val="-2"/>
          <w:sz w:val="28"/>
          <w:szCs w:val="28"/>
        </w:rPr>
        <w:t xml:space="preserve">Увеличить </w:t>
      </w:r>
      <w:r w:rsidR="009F41B6">
        <w:rPr>
          <w:rFonts w:ascii="Times New Roman" w:hAnsi="Times New Roman"/>
          <w:sz w:val="28"/>
          <w:szCs w:val="28"/>
        </w:rPr>
        <w:t>с 01.01.</w:t>
      </w:r>
      <w:r w:rsidR="00B55005">
        <w:rPr>
          <w:rFonts w:ascii="Times New Roman" w:hAnsi="Times New Roman"/>
          <w:sz w:val="28"/>
          <w:szCs w:val="28"/>
        </w:rPr>
        <w:t xml:space="preserve">2017года </w:t>
      </w:r>
      <w:r w:rsidR="00B55005" w:rsidRPr="009B4C32">
        <w:rPr>
          <w:rFonts w:ascii="Times New Roman" w:hAnsi="Times New Roman"/>
          <w:sz w:val="28"/>
          <w:szCs w:val="28"/>
        </w:rPr>
        <w:t xml:space="preserve"> </w:t>
      </w:r>
      <w:r w:rsidRPr="00B55005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размеры окладов (должностных окладов) ставок заработной платы </w:t>
      </w:r>
      <w:r w:rsidR="007B730B" w:rsidRPr="00B550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7B730B" w:rsidRPr="00B55005">
        <w:rPr>
          <w:rFonts w:ascii="Times New Roman" w:hAnsi="Times New Roman"/>
          <w:sz w:val="28"/>
          <w:szCs w:val="28"/>
        </w:rPr>
        <w:t>работников  Администрации Южно-Енисейского сельсовета, не являющихся лицами, замещающими  муниципальные  должности, и муниципальными  служащими</w:t>
      </w:r>
      <w:r w:rsidR="00B55005">
        <w:rPr>
          <w:rFonts w:ascii="Times New Roman" w:hAnsi="Times New Roman"/>
          <w:sz w:val="28"/>
          <w:szCs w:val="28"/>
        </w:rPr>
        <w:t xml:space="preserve"> на 10%.</w:t>
      </w:r>
    </w:p>
    <w:p w:rsidR="009B4C32" w:rsidRPr="009B4C32" w:rsidRDefault="009B4C32" w:rsidP="009B4C3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005">
        <w:rPr>
          <w:rFonts w:ascii="Times New Roman" w:hAnsi="Times New Roman"/>
          <w:sz w:val="28"/>
          <w:szCs w:val="28"/>
        </w:rPr>
        <w:t xml:space="preserve">Приложение №1 </w:t>
      </w:r>
      <w:r w:rsidR="00B55005">
        <w:rPr>
          <w:rFonts w:ascii="Times New Roman" w:hAnsi="Times New Roman"/>
          <w:sz w:val="28"/>
          <w:szCs w:val="28"/>
        </w:rPr>
        <w:t>«</w:t>
      </w:r>
      <w:r w:rsidRPr="00B55005">
        <w:rPr>
          <w:rFonts w:ascii="Times New Roman" w:hAnsi="Times New Roman"/>
          <w:sz w:val="28"/>
          <w:szCs w:val="28"/>
        </w:rPr>
        <w:t>Положения по оплате труда работников  Администрации Южно-Енисейского сельсовета,  не являющихся лицами,  замещающими  муниципальные  должности,  и муниципальными  служащими</w:t>
      </w:r>
      <w:r w:rsidR="00B55005">
        <w:rPr>
          <w:rFonts w:ascii="Times New Roman" w:hAnsi="Times New Roman"/>
          <w:sz w:val="28"/>
          <w:szCs w:val="28"/>
        </w:rPr>
        <w:t>»</w:t>
      </w:r>
      <w:r w:rsidRPr="00B55005">
        <w:rPr>
          <w:rFonts w:ascii="Times New Roman" w:hAnsi="Times New Roman"/>
          <w:sz w:val="28"/>
          <w:szCs w:val="28"/>
        </w:rPr>
        <w:t xml:space="preserve"> изложить согласно приложению №1 к настоящему Постановлению. </w:t>
      </w:r>
    </w:p>
    <w:p w:rsidR="00B14836" w:rsidRPr="00C565F9" w:rsidRDefault="007B730B" w:rsidP="00B1483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8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4836" w:rsidRPr="00C565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4836" w:rsidRPr="00C565F9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руководителя  </w:t>
      </w:r>
      <w:r w:rsidR="00B14836" w:rsidRPr="00C565F9">
        <w:rPr>
          <w:rFonts w:ascii="Times New Roman" w:hAnsi="Times New Roman" w:cs="Times New Roman"/>
          <w:sz w:val="28"/>
          <w:szCs w:val="28"/>
        </w:rPr>
        <w:t>МУ «Централизованная бухгалтерия муниципальных учреждений  поселка Южно-Енисейск»</w:t>
      </w:r>
      <w:r w:rsidR="00B14836" w:rsidRPr="00C565F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14836" w:rsidRPr="00C565F9">
        <w:rPr>
          <w:rFonts w:ascii="Times New Roman" w:hAnsi="Times New Roman" w:cs="Times New Roman"/>
          <w:sz w:val="28"/>
          <w:szCs w:val="28"/>
        </w:rPr>
        <w:t>И.В.Хайдукову</w:t>
      </w:r>
      <w:proofErr w:type="spellEnd"/>
      <w:r w:rsidR="00B14836" w:rsidRPr="00C565F9">
        <w:rPr>
          <w:rFonts w:ascii="Times New Roman" w:hAnsi="Times New Roman" w:cs="Times New Roman"/>
          <w:sz w:val="28"/>
          <w:szCs w:val="28"/>
        </w:rPr>
        <w:t>.</w:t>
      </w:r>
    </w:p>
    <w:p w:rsidR="00140981" w:rsidRPr="00B14836" w:rsidRDefault="007B730B" w:rsidP="007B730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B14836">
        <w:rPr>
          <w:rFonts w:ascii="Times New Roman" w:hAnsi="Times New Roman"/>
          <w:sz w:val="28"/>
          <w:szCs w:val="28"/>
        </w:rPr>
        <w:t xml:space="preserve"> Постановление  вступает в силу со дня его подписания,</w:t>
      </w:r>
      <w:r w:rsidRPr="00B14836">
        <w:rPr>
          <w:rFonts w:ascii="Times New Roman" w:hAnsi="Times New Roman" w:cs="Times New Roman"/>
          <w:sz w:val="28"/>
          <w:szCs w:val="28"/>
        </w:rPr>
        <w:t xml:space="preserve">  подлежит официальному опубликованию в печатном издании «Южно-Енисейский вестник»</w:t>
      </w:r>
      <w:r w:rsidRPr="00B14836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 </w:t>
      </w:r>
      <w:r w:rsidR="009B4C32" w:rsidRPr="00B14836">
        <w:rPr>
          <w:rFonts w:ascii="Times New Roman" w:hAnsi="Times New Roman"/>
          <w:sz w:val="28"/>
          <w:szCs w:val="28"/>
        </w:rPr>
        <w:t xml:space="preserve">января </w:t>
      </w:r>
      <w:r w:rsidRPr="00B14836">
        <w:rPr>
          <w:rFonts w:ascii="Times New Roman" w:hAnsi="Times New Roman"/>
          <w:sz w:val="28"/>
          <w:szCs w:val="28"/>
        </w:rPr>
        <w:t xml:space="preserve">  2</w:t>
      </w:r>
      <w:r w:rsidR="009B4C32" w:rsidRPr="00B14836">
        <w:rPr>
          <w:rFonts w:ascii="Times New Roman" w:hAnsi="Times New Roman"/>
          <w:sz w:val="28"/>
          <w:szCs w:val="28"/>
        </w:rPr>
        <w:t>017</w:t>
      </w:r>
      <w:r w:rsidRPr="00B14836">
        <w:rPr>
          <w:rFonts w:ascii="Times New Roman" w:hAnsi="Times New Roman"/>
          <w:sz w:val="28"/>
          <w:szCs w:val="28"/>
        </w:rPr>
        <w:t xml:space="preserve"> года.</w:t>
      </w:r>
    </w:p>
    <w:p w:rsidR="007B730B" w:rsidRDefault="007B730B" w:rsidP="007B7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4309" w:rsidRDefault="007B730B" w:rsidP="006B4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B730B" w:rsidRDefault="007B730B" w:rsidP="006B4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Южно-Енисейского   сельсовета                     </w:t>
      </w:r>
      <w:r w:rsidR="00B14836">
        <w:rPr>
          <w:rFonts w:ascii="Times New Roman" w:hAnsi="Times New Roman"/>
          <w:sz w:val="28"/>
          <w:szCs w:val="28"/>
        </w:rPr>
        <w:t xml:space="preserve">         </w:t>
      </w:r>
      <w:r w:rsidR="009B4C32">
        <w:rPr>
          <w:rFonts w:ascii="Times New Roman" w:hAnsi="Times New Roman"/>
          <w:sz w:val="28"/>
          <w:szCs w:val="28"/>
        </w:rPr>
        <w:t>А.А.Криворотов</w:t>
      </w:r>
    </w:p>
    <w:p w:rsidR="006358CD" w:rsidRDefault="006358CD" w:rsidP="006B4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8CD" w:rsidRDefault="006358CD" w:rsidP="006B4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975" w:rsidRDefault="00526975" w:rsidP="009F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B6" w:rsidRDefault="00526975" w:rsidP="009F41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634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9371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A6344">
        <w:rPr>
          <w:rFonts w:ascii="Times New Roman" w:hAnsi="Times New Roman" w:cs="Times New Roman"/>
          <w:sz w:val="20"/>
          <w:szCs w:val="20"/>
        </w:rPr>
        <w:t xml:space="preserve">    </w:t>
      </w:r>
      <w:r w:rsidR="009F41B6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526975" w:rsidRPr="00DA6344" w:rsidRDefault="009F41B6" w:rsidP="009F41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526975" w:rsidRPr="00DA63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 28.12.2016</w:t>
      </w:r>
      <w:r w:rsidR="00526975" w:rsidRPr="00DA6344">
        <w:rPr>
          <w:rFonts w:ascii="Times New Roman" w:hAnsi="Times New Roman" w:cs="Times New Roman"/>
          <w:sz w:val="20"/>
          <w:szCs w:val="20"/>
        </w:rPr>
        <w:t>г.</w:t>
      </w:r>
      <w:r w:rsidRPr="009F41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№45-П</w:t>
      </w:r>
    </w:p>
    <w:p w:rsidR="009F41B6" w:rsidRDefault="00526975" w:rsidP="009F41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F41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«</w:t>
      </w:r>
      <w:r w:rsidR="009F41B6" w:rsidRPr="009F41B6">
        <w:rPr>
          <w:rFonts w:ascii="Times New Roman" w:hAnsi="Times New Roman"/>
          <w:sz w:val="20"/>
          <w:szCs w:val="20"/>
        </w:rPr>
        <w:t xml:space="preserve">О внесении изменений и дополнений </w:t>
      </w:r>
      <w:proofErr w:type="gramStart"/>
      <w:r w:rsidR="009F41B6" w:rsidRPr="009F41B6">
        <w:rPr>
          <w:rFonts w:ascii="Times New Roman" w:hAnsi="Times New Roman"/>
          <w:sz w:val="20"/>
          <w:szCs w:val="20"/>
        </w:rPr>
        <w:t>в</w:t>
      </w:r>
      <w:proofErr w:type="gramEnd"/>
      <w:r w:rsidR="009F41B6" w:rsidRPr="009F41B6">
        <w:rPr>
          <w:rFonts w:ascii="Times New Roman" w:hAnsi="Times New Roman"/>
          <w:sz w:val="20"/>
          <w:szCs w:val="20"/>
        </w:rPr>
        <w:t xml:space="preserve">  </w:t>
      </w:r>
    </w:p>
    <w:p w:rsidR="009F41B6" w:rsidRDefault="009F41B6" w:rsidP="009F41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F41B6">
        <w:rPr>
          <w:rFonts w:ascii="Times New Roman" w:hAnsi="Times New Roman"/>
          <w:sz w:val="20"/>
          <w:szCs w:val="20"/>
        </w:rPr>
        <w:t xml:space="preserve">«Положение по оплате труда работников  </w:t>
      </w:r>
    </w:p>
    <w:p w:rsidR="009F41B6" w:rsidRDefault="009F41B6" w:rsidP="009F41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F41B6">
        <w:rPr>
          <w:rFonts w:ascii="Times New Roman" w:hAnsi="Times New Roman"/>
          <w:sz w:val="20"/>
          <w:szCs w:val="20"/>
        </w:rPr>
        <w:t xml:space="preserve">Администрации Южно-Енисейского сельсовета,  </w:t>
      </w:r>
    </w:p>
    <w:p w:rsidR="009F41B6" w:rsidRDefault="009F41B6" w:rsidP="009F41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F41B6">
        <w:rPr>
          <w:rFonts w:ascii="Times New Roman" w:hAnsi="Times New Roman"/>
          <w:sz w:val="20"/>
          <w:szCs w:val="20"/>
        </w:rPr>
        <w:t xml:space="preserve">не </w:t>
      </w:r>
      <w:proofErr w:type="gramStart"/>
      <w:r w:rsidRPr="009F41B6">
        <w:rPr>
          <w:rFonts w:ascii="Times New Roman" w:hAnsi="Times New Roman"/>
          <w:sz w:val="20"/>
          <w:szCs w:val="20"/>
        </w:rPr>
        <w:t>являющихся</w:t>
      </w:r>
      <w:proofErr w:type="gramEnd"/>
      <w:r w:rsidRPr="009F41B6">
        <w:rPr>
          <w:rFonts w:ascii="Times New Roman" w:hAnsi="Times New Roman"/>
          <w:sz w:val="20"/>
          <w:szCs w:val="20"/>
        </w:rPr>
        <w:t xml:space="preserve"> лицами,  замещающими  муниципальные  </w:t>
      </w:r>
    </w:p>
    <w:p w:rsidR="009F41B6" w:rsidRPr="009F41B6" w:rsidRDefault="009F41B6" w:rsidP="009F41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F41B6">
        <w:rPr>
          <w:rFonts w:ascii="Times New Roman" w:hAnsi="Times New Roman"/>
          <w:sz w:val="20"/>
          <w:szCs w:val="20"/>
        </w:rPr>
        <w:t>должности,  и муниципальными  служащими»</w:t>
      </w:r>
    </w:p>
    <w:p w:rsidR="009F41B6" w:rsidRPr="00F24243" w:rsidRDefault="009F41B6" w:rsidP="009F4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6975" w:rsidRPr="00DA6344" w:rsidRDefault="00526975" w:rsidP="009F41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6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Приложение № 1 </w:t>
      </w:r>
    </w:p>
    <w:p w:rsidR="00526975" w:rsidRPr="00DA6344" w:rsidRDefault="00526975" w:rsidP="00DA6344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DA6344">
        <w:rPr>
          <w:rFonts w:ascii="Times New Roman" w:hAnsi="Times New Roman" w:cs="Times New Roman"/>
          <w:sz w:val="20"/>
          <w:szCs w:val="20"/>
        </w:rPr>
        <w:t xml:space="preserve">                       к </w:t>
      </w:r>
      <w:r w:rsidRPr="00DA6344">
        <w:rPr>
          <w:rFonts w:asciiTheme="majorBidi" w:hAnsiTheme="majorBidi" w:cstheme="majorBidi"/>
          <w:sz w:val="20"/>
          <w:szCs w:val="20"/>
        </w:rPr>
        <w:t xml:space="preserve"> «Положению  по оплате </w:t>
      </w:r>
    </w:p>
    <w:p w:rsidR="00526975" w:rsidRPr="00DA6344" w:rsidRDefault="00526975" w:rsidP="00DA6344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DA6344">
        <w:rPr>
          <w:rFonts w:asciiTheme="majorBidi" w:hAnsiTheme="majorBidi" w:cstheme="majorBidi"/>
          <w:sz w:val="20"/>
          <w:szCs w:val="20"/>
        </w:rPr>
        <w:t xml:space="preserve">                                   труда работников администрации </w:t>
      </w:r>
    </w:p>
    <w:p w:rsidR="00526975" w:rsidRPr="00DA6344" w:rsidRDefault="00526975" w:rsidP="00DA6344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DA6344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Южно-Енисейского сельсовета, не </w:t>
      </w:r>
      <w:proofErr w:type="gramStart"/>
      <w:r w:rsidRPr="00DA6344">
        <w:rPr>
          <w:rFonts w:asciiTheme="majorBidi" w:hAnsiTheme="majorBidi" w:cstheme="majorBidi"/>
          <w:sz w:val="20"/>
          <w:szCs w:val="20"/>
        </w:rPr>
        <w:t>являющихся</w:t>
      </w:r>
      <w:proofErr w:type="gramEnd"/>
      <w:r w:rsidRPr="00DA6344">
        <w:rPr>
          <w:rFonts w:asciiTheme="majorBidi" w:hAnsiTheme="majorBidi" w:cstheme="majorBidi"/>
          <w:sz w:val="20"/>
          <w:szCs w:val="20"/>
        </w:rPr>
        <w:t xml:space="preserve"> </w:t>
      </w:r>
    </w:p>
    <w:p w:rsidR="00526975" w:rsidRPr="00DA6344" w:rsidRDefault="00526975" w:rsidP="00DA6344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DA6344">
        <w:rPr>
          <w:rFonts w:asciiTheme="majorBidi" w:hAnsiTheme="majorBidi" w:cstheme="majorBidi"/>
          <w:sz w:val="20"/>
          <w:szCs w:val="20"/>
        </w:rPr>
        <w:t xml:space="preserve">                                            лицами, замещающими </w:t>
      </w:r>
      <w:proofErr w:type="gramStart"/>
      <w:r w:rsidRPr="00DA6344">
        <w:rPr>
          <w:rFonts w:asciiTheme="majorBidi" w:hAnsiTheme="majorBidi" w:cstheme="majorBidi"/>
          <w:sz w:val="20"/>
          <w:szCs w:val="20"/>
        </w:rPr>
        <w:t>муниципальные</w:t>
      </w:r>
      <w:proofErr w:type="gramEnd"/>
      <w:r w:rsidRPr="00DA6344">
        <w:rPr>
          <w:rFonts w:asciiTheme="majorBidi" w:hAnsiTheme="majorBidi" w:cstheme="majorBidi"/>
          <w:sz w:val="20"/>
          <w:szCs w:val="20"/>
        </w:rPr>
        <w:t xml:space="preserve">               </w:t>
      </w:r>
    </w:p>
    <w:p w:rsidR="00526975" w:rsidRPr="00DA6344" w:rsidRDefault="00526975" w:rsidP="00DA6344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DA6344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должности, и муниципальными служащими» </w:t>
      </w:r>
    </w:p>
    <w:p w:rsidR="00526975" w:rsidRDefault="00526975" w:rsidP="00526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26975" w:rsidRDefault="00526975" w:rsidP="00526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Профессиональные квалификационные группы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общеотраслевых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6975" w:rsidRDefault="00526975" w:rsidP="00526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профессий рабочих </w:t>
      </w:r>
    </w:p>
    <w:p w:rsidR="00526975" w:rsidRDefault="00526975" w:rsidP="00526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975" w:rsidRDefault="00526975" w:rsidP="00526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5103"/>
        <w:gridCol w:w="3070"/>
      </w:tblGrid>
      <w:tr w:rsidR="00526975" w:rsidTr="00DA6344">
        <w:trPr>
          <w:trHeight w:val="986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526975" w:rsidRDefault="00526975" w:rsidP="007B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070" w:type="dxa"/>
          </w:tcPr>
          <w:p w:rsidR="00526975" w:rsidRDefault="00526975" w:rsidP="007B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26975" w:rsidTr="00DA6344">
        <w:trPr>
          <w:trHeight w:val="617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профессии рабочих первого уровня», </w:t>
            </w:r>
          </w:p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70" w:type="dxa"/>
          </w:tcPr>
          <w:p w:rsidR="00526975" w:rsidRDefault="00526975" w:rsidP="007B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975" w:rsidTr="00DA6344">
        <w:trPr>
          <w:trHeight w:val="299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070" w:type="dxa"/>
          </w:tcPr>
          <w:p w:rsidR="00526975" w:rsidRDefault="00526975" w:rsidP="009F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1B6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526975" w:rsidTr="00DA6344">
        <w:trPr>
          <w:trHeight w:val="299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070" w:type="dxa"/>
          </w:tcPr>
          <w:p w:rsidR="00526975" w:rsidRDefault="009F41B6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</w:t>
            </w:r>
          </w:p>
        </w:tc>
      </w:tr>
      <w:tr w:rsidR="00526975" w:rsidTr="00DA6344">
        <w:trPr>
          <w:trHeight w:val="299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070" w:type="dxa"/>
          </w:tcPr>
          <w:p w:rsidR="00526975" w:rsidRDefault="009F41B6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</w:t>
            </w:r>
          </w:p>
        </w:tc>
      </w:tr>
      <w:tr w:rsidR="00526975" w:rsidTr="00DA6344">
        <w:trPr>
          <w:trHeight w:val="334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975" w:rsidTr="00DA6344">
        <w:trPr>
          <w:trHeight w:val="935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профессии рабочих  второго уровня», </w:t>
            </w:r>
          </w:p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7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975" w:rsidTr="00DA6344">
        <w:trPr>
          <w:trHeight w:val="299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Электромеханик по ремонту и обслуживанию электрооборудования</w:t>
            </w:r>
          </w:p>
        </w:tc>
        <w:tc>
          <w:tcPr>
            <w:tcW w:w="3070" w:type="dxa"/>
          </w:tcPr>
          <w:p w:rsidR="00526975" w:rsidRDefault="009F41B6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4612</w:t>
            </w:r>
          </w:p>
        </w:tc>
      </w:tr>
      <w:tr w:rsidR="00526975" w:rsidTr="00DA6344">
        <w:trPr>
          <w:trHeight w:val="299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Электромонтёр по ремонту и обслуживанию электрооборудования</w:t>
            </w:r>
          </w:p>
        </w:tc>
        <w:tc>
          <w:tcPr>
            <w:tcW w:w="3070" w:type="dxa"/>
          </w:tcPr>
          <w:p w:rsidR="00526975" w:rsidRDefault="009F41B6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4612</w:t>
            </w:r>
          </w:p>
        </w:tc>
      </w:tr>
      <w:tr w:rsidR="00526975" w:rsidTr="00DA6344">
        <w:trPr>
          <w:trHeight w:val="299"/>
        </w:trPr>
        <w:tc>
          <w:tcPr>
            <w:tcW w:w="710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 дизель электрической установки (двигателей внутреннего сгорания)</w:t>
            </w:r>
          </w:p>
        </w:tc>
        <w:tc>
          <w:tcPr>
            <w:tcW w:w="3070" w:type="dxa"/>
          </w:tcPr>
          <w:p w:rsidR="00526975" w:rsidRDefault="009F41B6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4612</w:t>
            </w:r>
          </w:p>
        </w:tc>
      </w:tr>
      <w:tr w:rsidR="00526975" w:rsidTr="00DA6344">
        <w:trPr>
          <w:trHeight w:val="299"/>
        </w:trPr>
        <w:tc>
          <w:tcPr>
            <w:tcW w:w="710" w:type="dxa"/>
            <w:tcBorders>
              <w:bottom w:val="single" w:sz="4" w:space="0" w:color="auto"/>
            </w:tcBorders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26975" w:rsidRDefault="00526975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526975" w:rsidRDefault="009F41B6" w:rsidP="007B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4612</w:t>
            </w:r>
          </w:p>
        </w:tc>
      </w:tr>
    </w:tbl>
    <w:p w:rsidR="00526975" w:rsidRDefault="00526975" w:rsidP="00526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975" w:rsidRDefault="00526975" w:rsidP="00526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975" w:rsidRDefault="00526975" w:rsidP="00526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975" w:rsidRDefault="00526975" w:rsidP="00526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975" w:rsidRDefault="00526975" w:rsidP="0052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975" w:rsidRDefault="00526975" w:rsidP="0052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975" w:rsidRPr="00EB687A" w:rsidRDefault="00526975" w:rsidP="009F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942D6C" w:rsidRDefault="00942D6C" w:rsidP="00942D6C">
      <w:pPr>
        <w:spacing w:after="0" w:line="240" w:lineRule="auto"/>
        <w:ind w:firstLine="330"/>
        <w:jc w:val="right"/>
        <w:rPr>
          <w:rFonts w:ascii="Times New Roman" w:hAnsi="Times New Roman"/>
          <w:sz w:val="28"/>
          <w:szCs w:val="28"/>
        </w:rPr>
      </w:pPr>
    </w:p>
    <w:sectPr w:rsidR="00942D6C" w:rsidSect="006358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55A"/>
    <w:multiLevelType w:val="hybridMultilevel"/>
    <w:tmpl w:val="1CCE6B48"/>
    <w:lvl w:ilvl="0" w:tplc="ECF4D1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73E04A6"/>
    <w:multiLevelType w:val="multilevel"/>
    <w:tmpl w:val="2E5E19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B97D85"/>
    <w:multiLevelType w:val="hybridMultilevel"/>
    <w:tmpl w:val="5844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2BB4"/>
    <w:multiLevelType w:val="multilevel"/>
    <w:tmpl w:val="42480E7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2" w:hanging="2160"/>
      </w:pPr>
      <w:rPr>
        <w:rFonts w:hint="default"/>
      </w:rPr>
    </w:lvl>
  </w:abstractNum>
  <w:abstractNum w:abstractNumId="4">
    <w:nsid w:val="224E4D0C"/>
    <w:multiLevelType w:val="multilevel"/>
    <w:tmpl w:val="17F46E3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4E34211"/>
    <w:multiLevelType w:val="hybridMultilevel"/>
    <w:tmpl w:val="99F83F80"/>
    <w:lvl w:ilvl="0" w:tplc="E4042408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6EA25CA"/>
    <w:multiLevelType w:val="multilevel"/>
    <w:tmpl w:val="FE0825AA"/>
    <w:lvl w:ilvl="0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7">
    <w:nsid w:val="44605782"/>
    <w:multiLevelType w:val="multilevel"/>
    <w:tmpl w:val="CB8679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45D419A1"/>
    <w:multiLevelType w:val="multilevel"/>
    <w:tmpl w:val="2AF8C4B4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2" w:hanging="2160"/>
      </w:pPr>
      <w:rPr>
        <w:rFonts w:hint="default"/>
      </w:rPr>
    </w:lvl>
  </w:abstractNum>
  <w:abstractNum w:abstractNumId="9">
    <w:nsid w:val="4BBE79F9"/>
    <w:multiLevelType w:val="multilevel"/>
    <w:tmpl w:val="11205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703B6098"/>
    <w:multiLevelType w:val="hybridMultilevel"/>
    <w:tmpl w:val="5B88E3AC"/>
    <w:lvl w:ilvl="0" w:tplc="784C6D9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CCC"/>
    <w:rsid w:val="00041613"/>
    <w:rsid w:val="00081AE6"/>
    <w:rsid w:val="00083648"/>
    <w:rsid w:val="000D61BB"/>
    <w:rsid w:val="00140981"/>
    <w:rsid w:val="00195BE8"/>
    <w:rsid w:val="00224EF5"/>
    <w:rsid w:val="00225A7B"/>
    <w:rsid w:val="00496FF2"/>
    <w:rsid w:val="00497647"/>
    <w:rsid w:val="004D533C"/>
    <w:rsid w:val="00521AF7"/>
    <w:rsid w:val="00526975"/>
    <w:rsid w:val="006358CD"/>
    <w:rsid w:val="006B4309"/>
    <w:rsid w:val="0079371E"/>
    <w:rsid w:val="007B730B"/>
    <w:rsid w:val="007D7D37"/>
    <w:rsid w:val="007F6B6D"/>
    <w:rsid w:val="0090760F"/>
    <w:rsid w:val="00942D6C"/>
    <w:rsid w:val="00943C65"/>
    <w:rsid w:val="009B4C32"/>
    <w:rsid w:val="009B7CCC"/>
    <w:rsid w:val="009F41B6"/>
    <w:rsid w:val="00B100AF"/>
    <w:rsid w:val="00B14836"/>
    <w:rsid w:val="00B55005"/>
    <w:rsid w:val="00BE0AE5"/>
    <w:rsid w:val="00D87EB7"/>
    <w:rsid w:val="00DA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9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09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35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63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358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3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8CD"/>
  </w:style>
  <w:style w:type="paragraph" w:styleId="aa">
    <w:name w:val="footer"/>
    <w:basedOn w:val="a"/>
    <w:link w:val="ab"/>
    <w:uiPriority w:val="99"/>
    <w:semiHidden/>
    <w:unhideWhenUsed/>
    <w:rsid w:val="0063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5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E474-7CFF-468D-B3E0-F1396864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2017-01-09T05:49:00Z</cp:lastPrinted>
  <dcterms:created xsi:type="dcterms:W3CDTF">2017-01-07T04:38:00Z</dcterms:created>
  <dcterms:modified xsi:type="dcterms:W3CDTF">2017-01-09T05:49:00Z</dcterms:modified>
</cp:coreProperties>
</file>